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54" w:rsidRPr="00B018EE" w:rsidRDefault="00814054" w:rsidP="00163BD0">
      <w:pPr>
        <w:tabs>
          <w:tab w:val="left" w:pos="360"/>
        </w:tabs>
        <w:jc w:val="both"/>
        <w:outlineLvl w:val="0"/>
        <w:rPr>
          <w:rFonts w:ascii="Cambria" w:hAnsi="Cambria"/>
          <w:b/>
          <w:lang w:val="en-US"/>
        </w:rPr>
      </w:pPr>
      <w:r w:rsidRPr="00B018EE">
        <w:rPr>
          <w:rFonts w:ascii="Cambria" w:hAnsi="Cambria"/>
          <w:b/>
          <w:lang w:val="en-US"/>
        </w:rPr>
        <w:t>Abstract</w:t>
      </w:r>
    </w:p>
    <w:p w:rsidR="00814054" w:rsidRPr="00CF1986" w:rsidRDefault="009A709C" w:rsidP="00163BD0">
      <w:pPr>
        <w:tabs>
          <w:tab w:val="left" w:pos="360"/>
        </w:tabs>
        <w:jc w:val="both"/>
        <w:outlineLvl w:val="0"/>
        <w:rPr>
          <w:rFonts w:ascii="Cambria" w:hAnsi="Cambria"/>
          <w:sz w:val="18"/>
          <w:lang w:val="en-US"/>
        </w:rPr>
      </w:pPr>
      <w:r>
        <w:rPr>
          <w:rFonts w:ascii="Cambria" w:hAnsi="Cambria"/>
          <w:i/>
          <w:sz w:val="18"/>
          <w:lang w:val="en-US"/>
        </w:rPr>
        <w:t>Background</w:t>
      </w:r>
      <w:r w:rsidR="00814054" w:rsidRPr="00ED3ED2">
        <w:rPr>
          <w:rFonts w:ascii="Cambria" w:hAnsi="Cambria"/>
          <w:i/>
          <w:sz w:val="18"/>
          <w:lang w:val="en-US"/>
        </w:rPr>
        <w:t xml:space="preserve">: </w:t>
      </w:r>
      <w:r>
        <w:rPr>
          <w:rFonts w:ascii="Cambria" w:hAnsi="Cambria"/>
          <w:sz w:val="18"/>
          <w:lang w:val="en-US"/>
        </w:rPr>
        <w:t xml:space="preserve">Hatha yoga has become a popular form of exercise that has demonstrated to elicit marked increases in muscular strength and muscular flexibility. However, </w:t>
      </w:r>
      <w:r w:rsidR="00FA433D">
        <w:rPr>
          <w:rFonts w:ascii="Cambria" w:hAnsi="Cambria"/>
          <w:sz w:val="18"/>
          <w:lang w:val="en-US"/>
        </w:rPr>
        <w:t>minimal inquiry towards its influence on cardiovascular health and performance is available.</w:t>
      </w:r>
      <w:r w:rsidR="00FA433D" w:rsidRPr="00FA433D">
        <w:rPr>
          <w:rFonts w:ascii="Cambria" w:hAnsi="Cambria"/>
          <w:i/>
          <w:sz w:val="18"/>
          <w:lang w:val="en-US"/>
        </w:rPr>
        <w:t xml:space="preserve"> </w:t>
      </w:r>
      <w:r w:rsidR="00FA433D">
        <w:rPr>
          <w:rFonts w:ascii="Cambria" w:hAnsi="Cambria"/>
          <w:i/>
          <w:sz w:val="18"/>
          <w:lang w:val="en-US"/>
        </w:rPr>
        <w:t xml:space="preserve">Methods: </w:t>
      </w:r>
      <w:r w:rsidR="00FA433D">
        <w:rPr>
          <w:rFonts w:ascii="Cambria" w:hAnsi="Cambria"/>
          <w:sz w:val="18"/>
          <w:lang w:val="en-US"/>
        </w:rPr>
        <w:t xml:space="preserve">Published investigations including and </w:t>
      </w:r>
      <w:proofErr w:type="gramStart"/>
      <w:r w:rsidR="00FA433D">
        <w:rPr>
          <w:rFonts w:ascii="Cambria" w:hAnsi="Cambria"/>
          <w:sz w:val="18"/>
          <w:lang w:val="en-US"/>
        </w:rPr>
        <w:t>preceding</w:t>
      </w:r>
      <w:proofErr w:type="gramEnd"/>
      <w:r w:rsidR="00FA433D">
        <w:rPr>
          <w:rFonts w:ascii="Cambria" w:hAnsi="Cambria"/>
          <w:sz w:val="18"/>
          <w:lang w:val="en-US"/>
        </w:rPr>
        <w:t xml:space="preserve"> December 2016 were systematically reviewed and appraised. </w:t>
      </w:r>
      <w:r w:rsidR="00E80DDE">
        <w:rPr>
          <w:rFonts w:ascii="Cambria" w:hAnsi="Cambria"/>
          <w:sz w:val="18"/>
          <w:lang w:val="en-US"/>
        </w:rPr>
        <w:t>The terms, “Yoga”, “Yoga AND Exercise”, “Yoga AND Exercise Test” identified 337 articles, 6 of these articles were relevant and utilized in this review.</w:t>
      </w:r>
      <w:r w:rsidR="005F4C57" w:rsidRPr="005F4C57">
        <w:rPr>
          <w:rFonts w:ascii="Cambria" w:hAnsi="Cambria"/>
          <w:i/>
          <w:sz w:val="18"/>
          <w:lang w:val="en-US"/>
        </w:rPr>
        <w:t xml:space="preserve"> </w:t>
      </w:r>
      <w:r w:rsidR="005F4C57">
        <w:rPr>
          <w:rFonts w:ascii="Cambria" w:hAnsi="Cambria"/>
          <w:i/>
          <w:sz w:val="18"/>
          <w:lang w:val="en-US"/>
        </w:rPr>
        <w:t>Results:</w:t>
      </w:r>
      <w:r w:rsidR="00ED0E38">
        <w:rPr>
          <w:rFonts w:ascii="Cambria" w:hAnsi="Cambria"/>
          <w:sz w:val="18"/>
          <w:lang w:val="en-US"/>
        </w:rPr>
        <w:t xml:space="preserve"> The cardiovascular demands on a Bikram yoga class appear to be light in nature while further demonstrating individual variation in metabolic cost and heart rate. The variations observed may have been a result of a diverse sample size with age, sex and fitness. Short term (</w:t>
      </w:r>
      <w:proofErr w:type="spellStart"/>
      <w:r w:rsidR="00ED0E38">
        <w:rPr>
          <w:rFonts w:ascii="Cambria" w:hAnsi="Cambria"/>
          <w:sz w:val="18"/>
          <w:lang w:val="en-US"/>
        </w:rPr>
        <w:t>ie</w:t>
      </w:r>
      <w:proofErr w:type="spellEnd"/>
      <w:r w:rsidR="00ED0E38">
        <w:rPr>
          <w:rFonts w:ascii="Cambria" w:hAnsi="Cambria"/>
          <w:sz w:val="18"/>
          <w:lang w:val="en-US"/>
        </w:rPr>
        <w:t xml:space="preserve">. 8 </w:t>
      </w:r>
      <w:proofErr w:type="spellStart"/>
      <w:r w:rsidR="00ED0E38">
        <w:rPr>
          <w:rFonts w:ascii="Cambria" w:hAnsi="Cambria"/>
          <w:sz w:val="18"/>
          <w:lang w:val="en-US"/>
        </w:rPr>
        <w:t>wks</w:t>
      </w:r>
      <w:proofErr w:type="spellEnd"/>
      <w:r w:rsidR="00ED0E38">
        <w:rPr>
          <w:rFonts w:ascii="Cambria" w:hAnsi="Cambria"/>
          <w:sz w:val="18"/>
          <w:lang w:val="en-US"/>
        </w:rPr>
        <w:t>) adaptions failed to demonstrate a significant difference in resting cardiovascular measurements with minimal support for enhancing aerobic power. Long term (</w:t>
      </w:r>
      <w:proofErr w:type="spellStart"/>
      <w:r w:rsidR="00ED0E38">
        <w:rPr>
          <w:rFonts w:ascii="Cambria" w:hAnsi="Cambria"/>
          <w:sz w:val="18"/>
          <w:lang w:val="en-US"/>
        </w:rPr>
        <w:t>ie</w:t>
      </w:r>
      <w:proofErr w:type="spellEnd"/>
      <w:r w:rsidR="00ED0E38">
        <w:rPr>
          <w:rFonts w:ascii="Cambria" w:hAnsi="Cambria"/>
          <w:sz w:val="18"/>
          <w:lang w:val="en-US"/>
        </w:rPr>
        <w:t xml:space="preserve">. 1yr) </w:t>
      </w:r>
      <w:r w:rsidR="002662CA">
        <w:rPr>
          <w:rFonts w:ascii="Cambria" w:hAnsi="Cambria"/>
          <w:sz w:val="18"/>
          <w:lang w:val="en-US"/>
        </w:rPr>
        <w:t xml:space="preserve">Bikram yoga </w:t>
      </w:r>
      <w:r w:rsidR="00ED0E38">
        <w:rPr>
          <w:rFonts w:ascii="Cambria" w:hAnsi="Cambria"/>
          <w:sz w:val="18"/>
          <w:lang w:val="en-US"/>
        </w:rPr>
        <w:t xml:space="preserve">practice may elicit position adaptions in resting heart rate, systolic and diastolic blood pressure in </w:t>
      </w:r>
      <w:r w:rsidR="002662CA">
        <w:rPr>
          <w:rFonts w:ascii="Cambria" w:hAnsi="Cambria"/>
          <w:sz w:val="18"/>
          <w:lang w:val="en-US"/>
        </w:rPr>
        <w:t xml:space="preserve">obese individuals. There remained a lack of significant difference when examining cardiovascular performance measures between long term and novice Bikram yoga practitioners. </w:t>
      </w:r>
      <w:r w:rsidR="00FB42A1">
        <w:rPr>
          <w:rFonts w:ascii="Cambria" w:hAnsi="Cambria"/>
          <w:i/>
          <w:sz w:val="18"/>
          <w:lang w:val="en-US"/>
        </w:rPr>
        <w:t>Conclusions:</w:t>
      </w:r>
      <w:r w:rsidR="00FB42A1">
        <w:rPr>
          <w:rFonts w:ascii="Cambria" w:hAnsi="Cambria"/>
          <w:sz w:val="18"/>
          <w:lang w:val="en-US"/>
        </w:rPr>
        <w:t xml:space="preserve"> Bikram yoga continues to increase in popularity as a</w:t>
      </w:r>
      <w:r w:rsidR="005A2C2D">
        <w:rPr>
          <w:rFonts w:ascii="Cambria" w:hAnsi="Cambria"/>
          <w:sz w:val="18"/>
          <w:lang w:val="en-US"/>
        </w:rPr>
        <w:t>n alternative exercise option;</w:t>
      </w:r>
      <w:r w:rsidR="00FB42A1">
        <w:rPr>
          <w:rFonts w:ascii="Cambria" w:hAnsi="Cambria"/>
          <w:sz w:val="18"/>
          <w:lang w:val="en-US"/>
        </w:rPr>
        <w:t xml:space="preserve"> however minimal evidence exists demonstrating its positive impact on cardiovascular health and performance. It appears this form of light exercise may be an effective and exciting means</w:t>
      </w:r>
      <w:r w:rsidR="005A2C2D">
        <w:rPr>
          <w:rFonts w:ascii="Cambria" w:hAnsi="Cambria"/>
          <w:sz w:val="18"/>
          <w:lang w:val="en-US"/>
        </w:rPr>
        <w:t xml:space="preserve"> of activity </w:t>
      </w:r>
      <w:r w:rsidR="00FB42A1">
        <w:rPr>
          <w:rFonts w:ascii="Cambria" w:hAnsi="Cambria"/>
          <w:sz w:val="18"/>
          <w:lang w:val="en-US"/>
        </w:rPr>
        <w:t>for individuals looking to start an exercise program.</w:t>
      </w:r>
      <w:r w:rsidR="005A2C2D">
        <w:rPr>
          <w:rFonts w:ascii="Cambria" w:hAnsi="Cambria"/>
          <w:sz w:val="18"/>
          <w:lang w:val="en-US"/>
        </w:rPr>
        <w:t xml:space="preserve"> Individuals wishing to pursue this form of exercise are encouraged to acquire approval and consent from a medical doctor and a </w:t>
      </w:r>
      <w:proofErr w:type="gramStart"/>
      <w:r w:rsidR="005A2C2D">
        <w:rPr>
          <w:rFonts w:ascii="Cambria" w:hAnsi="Cambria"/>
          <w:sz w:val="18"/>
          <w:lang w:val="en-US"/>
        </w:rPr>
        <w:t>certified  exercise</w:t>
      </w:r>
      <w:proofErr w:type="gramEnd"/>
      <w:r w:rsidR="005A2C2D">
        <w:rPr>
          <w:rFonts w:ascii="Cambria" w:hAnsi="Cambria"/>
          <w:sz w:val="18"/>
          <w:lang w:val="en-US"/>
        </w:rPr>
        <w:t xml:space="preserve"> professional prior to starting. </w:t>
      </w:r>
      <w:r w:rsidR="00814054">
        <w:rPr>
          <w:rFonts w:ascii="Cambria" w:hAnsi="Cambria"/>
          <w:sz w:val="18"/>
          <w:lang w:val="en-US"/>
        </w:rPr>
        <w:t xml:space="preserve"> </w:t>
      </w:r>
      <w:r w:rsidR="00814054" w:rsidRPr="00E83A45">
        <w:rPr>
          <w:rFonts w:ascii="Cambria" w:hAnsi="Cambria"/>
          <w:b/>
          <w:sz w:val="18"/>
        </w:rPr>
        <w:t>Health &amp; Fitness</w:t>
      </w:r>
      <w:r w:rsidR="00814054">
        <w:rPr>
          <w:rFonts w:ascii="Cambria" w:hAnsi="Cambria"/>
          <w:b/>
          <w:sz w:val="18"/>
        </w:rPr>
        <w:t xml:space="preserve"> Journal of Canada 2016</w:t>
      </w:r>
      <w:proofErr w:type="gramStart"/>
      <w:r w:rsidR="00814054">
        <w:rPr>
          <w:rFonts w:ascii="Cambria" w:hAnsi="Cambria"/>
          <w:b/>
          <w:sz w:val="18"/>
        </w:rPr>
        <w:t>;8</w:t>
      </w:r>
      <w:proofErr w:type="gramEnd"/>
      <w:r w:rsidR="00814054">
        <w:rPr>
          <w:rFonts w:ascii="Cambria" w:hAnsi="Cambria"/>
          <w:b/>
          <w:sz w:val="18"/>
        </w:rPr>
        <w:t>(3):3-13 [Vol(issue):Pages].</w:t>
      </w:r>
    </w:p>
    <w:p w:rsidR="00814054" w:rsidRDefault="00814054" w:rsidP="00163BD0">
      <w:pPr>
        <w:tabs>
          <w:tab w:val="left" w:pos="360"/>
        </w:tabs>
        <w:jc w:val="both"/>
        <w:outlineLvl w:val="0"/>
        <w:rPr>
          <w:rFonts w:ascii="Cambria" w:hAnsi="Cambria"/>
          <w:i/>
          <w:sz w:val="18"/>
          <w:lang w:val="en-US"/>
        </w:rPr>
      </w:pPr>
    </w:p>
    <w:p w:rsidR="00814054" w:rsidRPr="00ED3ED2" w:rsidRDefault="00A27335" w:rsidP="00163BD0">
      <w:pPr>
        <w:tabs>
          <w:tab w:val="left" w:pos="360"/>
        </w:tabs>
        <w:jc w:val="both"/>
        <w:outlineLvl w:val="0"/>
        <w:rPr>
          <w:rFonts w:ascii="Cambria" w:hAnsi="Cambria"/>
          <w:i/>
          <w:sz w:val="18"/>
          <w:lang w:val="en-US"/>
        </w:rPr>
      </w:pPr>
      <w:r>
        <w:rPr>
          <w:rFonts w:ascii="Cambria" w:hAnsi="Cambria"/>
          <w:i/>
          <w:sz w:val="18"/>
          <w:lang w:val="en-US"/>
        </w:rPr>
        <w:t xml:space="preserve">Keywords: </w:t>
      </w:r>
      <w:r>
        <w:rPr>
          <w:rFonts w:ascii="Cambria" w:hAnsi="Cambria"/>
          <w:sz w:val="18"/>
          <w:lang w:val="en-US"/>
        </w:rPr>
        <w:t xml:space="preserve">[Cardiovascular, Heat Stress, </w:t>
      </w:r>
      <w:r w:rsidR="00F47CF8">
        <w:rPr>
          <w:rFonts w:ascii="Cambria" w:hAnsi="Cambria"/>
          <w:sz w:val="18"/>
          <w:lang w:val="en-US"/>
        </w:rPr>
        <w:t>Exercise, Yoga, Thermoregulation</w:t>
      </w:r>
      <w:r w:rsidR="00814054">
        <w:rPr>
          <w:rFonts w:ascii="Cambria" w:hAnsi="Cambria"/>
          <w:sz w:val="18"/>
          <w:lang w:val="en-US"/>
        </w:rPr>
        <w:t>]</w:t>
      </w:r>
    </w:p>
    <w:p w:rsidR="00814054" w:rsidRPr="006E3BB8" w:rsidRDefault="00814054" w:rsidP="00163BD0">
      <w:pPr>
        <w:tabs>
          <w:tab w:val="left" w:pos="360"/>
        </w:tabs>
        <w:jc w:val="both"/>
        <w:outlineLvl w:val="0"/>
        <w:rPr>
          <w:rFonts w:ascii="Cambria" w:hAnsi="Cambria"/>
          <w:sz w:val="18"/>
          <w:lang w:val="en-US"/>
        </w:rPr>
      </w:pPr>
    </w:p>
    <w:p w:rsidR="009B612C" w:rsidRDefault="00814054" w:rsidP="009B612C">
      <w:pPr>
        <w:jc w:val="both"/>
        <w:rPr>
          <w:rFonts w:ascii="Cambria" w:hAnsi="Cambria"/>
          <w:sz w:val="18"/>
          <w:szCs w:val="20"/>
          <w:lang w:val="en-US"/>
        </w:rPr>
      </w:pPr>
      <w:r>
        <w:rPr>
          <w:rFonts w:ascii="Cambria" w:hAnsi="Cambria"/>
          <w:i/>
          <w:noProof/>
          <w:sz w:val="18"/>
          <w:szCs w:val="20"/>
          <w:lang w:eastAsia="en-CA"/>
        </w:rPr>
        <mc:AlternateContent>
          <mc:Choice Requires="wps">
            <w:drawing>
              <wp:anchor distT="4294967295" distB="4294967295" distL="114300" distR="114300" simplePos="0" relativeHeight="251659264" behindDoc="0" locked="0" layoutInCell="1" allowOverlap="1" wp14:anchorId="27F4E4E7" wp14:editId="78FE2CE2">
                <wp:simplePos x="0" y="0"/>
                <wp:positionH relativeFrom="column">
                  <wp:posOffset>0</wp:posOffset>
                </wp:positionH>
                <wp:positionV relativeFrom="paragraph">
                  <wp:posOffset>19684</wp:posOffset>
                </wp:positionV>
                <wp:extent cx="2743200" cy="0"/>
                <wp:effectExtent l="0" t="0" r="25400" b="254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FA245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5pt" to="3in,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"/>
            </w:pict>
          </mc:Fallback>
        </mc:AlternateContent>
      </w:r>
      <w:r w:rsidR="009B612C">
        <w:rPr>
          <w:rFonts w:ascii="Cambria" w:hAnsi="Cambria"/>
          <w:i/>
          <w:noProof/>
          <w:sz w:val="18"/>
          <w:szCs w:val="20"/>
          <w:lang w:eastAsia="en-CA"/>
        </w:rPr>
        <mc:AlternateContent>
          <mc:Choice Requires="wps">
            <w:drawing>
              <wp:anchor distT="4294967295" distB="4294967295" distL="114300" distR="114300" simplePos="0" relativeHeight="251667456" behindDoc="0" locked="0" layoutInCell="1" allowOverlap="1" wp14:anchorId="78A12ABC" wp14:editId="59F1644F">
                <wp:simplePos x="0" y="0"/>
                <wp:positionH relativeFrom="column">
                  <wp:posOffset>0</wp:posOffset>
                </wp:positionH>
                <wp:positionV relativeFrom="paragraph">
                  <wp:posOffset>19684</wp:posOffset>
                </wp:positionV>
                <wp:extent cx="2743200" cy="0"/>
                <wp:effectExtent l="0" t="0" r="25400" b="254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5pt" to="3in,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l0EgIAACg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"/>
            </w:pict>
          </mc:Fallback>
        </mc:AlternateContent>
      </w:r>
      <w:r w:rsidR="009B612C">
        <w:rPr>
          <w:rFonts w:ascii="Cambria" w:hAnsi="Cambria"/>
          <w:sz w:val="18"/>
          <w:szCs w:val="20"/>
          <w:lang w:val="en-US"/>
        </w:rPr>
        <w:t xml:space="preserve">From the </w:t>
      </w:r>
      <w:r w:rsidR="009B612C" w:rsidRPr="00106C62">
        <w:rPr>
          <w:rFonts w:ascii="Cambria" w:hAnsi="Cambria"/>
          <w:sz w:val="18"/>
          <w:szCs w:val="20"/>
          <w:vertAlign w:val="superscript"/>
          <w:lang w:val="en-US"/>
        </w:rPr>
        <w:t>1</w:t>
      </w:r>
      <w:r w:rsidR="009B612C">
        <w:rPr>
          <w:rFonts w:ascii="Cambria" w:hAnsi="Cambria"/>
          <w:sz w:val="18"/>
          <w:szCs w:val="20"/>
          <w:lang w:val="en-US"/>
        </w:rPr>
        <w:t>Cardiovascular Physiology and Rehabilitation Laboratory, Physical Activity Promotion and Chronic Disease Prevention Unit, University of British Columbia, Vancouver, Canada,</w:t>
      </w:r>
      <w:r w:rsidR="009B612C" w:rsidRPr="00106C62">
        <w:rPr>
          <w:rFonts w:ascii="Cambria" w:hAnsi="Cambria"/>
          <w:sz w:val="18"/>
          <w:szCs w:val="20"/>
          <w:vertAlign w:val="superscript"/>
          <w:lang w:val="en-US"/>
        </w:rPr>
        <w:t xml:space="preserve"> 2</w:t>
      </w:r>
      <w:r w:rsidR="009B612C">
        <w:rPr>
          <w:rFonts w:ascii="Cambria" w:hAnsi="Cambria"/>
          <w:sz w:val="18"/>
          <w:szCs w:val="20"/>
          <w:lang w:val="en-US"/>
        </w:rPr>
        <w:t>Experimental Medicine Program, Faculty of Medicine, University of Britis</w:t>
      </w:r>
      <w:r w:rsidR="00F97083">
        <w:rPr>
          <w:rFonts w:ascii="Cambria" w:hAnsi="Cambria"/>
          <w:sz w:val="18"/>
          <w:szCs w:val="20"/>
          <w:lang w:val="en-US"/>
        </w:rPr>
        <w:t xml:space="preserve">h Columbia, Vancouver, Canada, </w:t>
      </w:r>
      <w:r w:rsidR="00F97083" w:rsidRPr="00F97083">
        <w:rPr>
          <w:rFonts w:ascii="Cambria" w:hAnsi="Cambria"/>
          <w:sz w:val="18"/>
          <w:szCs w:val="20"/>
          <w:vertAlign w:val="superscript"/>
          <w:lang w:val="en-US"/>
        </w:rPr>
        <w:t>3</w:t>
      </w:r>
      <w:r w:rsidR="00F97083">
        <w:rPr>
          <w:rFonts w:ascii="Cambria" w:hAnsi="Cambria"/>
          <w:sz w:val="18"/>
          <w:szCs w:val="20"/>
          <w:lang w:val="en-US"/>
        </w:rPr>
        <w:t xml:space="preserve">Physical Activity Promotion and Chronic Disease Unit,  </w:t>
      </w:r>
      <w:r w:rsidR="00F97083" w:rsidRPr="00F97083">
        <w:rPr>
          <w:rFonts w:ascii="Cambria" w:hAnsi="Cambria"/>
          <w:sz w:val="18"/>
          <w:szCs w:val="20"/>
          <w:vertAlign w:val="superscript"/>
          <w:lang w:val="en-US"/>
        </w:rPr>
        <w:t xml:space="preserve">4 </w:t>
      </w:r>
      <w:r w:rsidR="00F97083">
        <w:rPr>
          <w:rFonts w:ascii="Cambria" w:hAnsi="Cambria"/>
          <w:sz w:val="18"/>
          <w:szCs w:val="20"/>
          <w:lang w:val="en-US"/>
        </w:rPr>
        <w:t>School of Kinesiology, Faculty of Education, University of British Columbia.</w:t>
      </w:r>
    </w:p>
    <w:p w:rsidR="009B612C" w:rsidRPr="004921BF" w:rsidRDefault="009B612C" w:rsidP="009B612C">
      <w:pPr>
        <w:jc w:val="both"/>
        <w:rPr>
          <w:rFonts w:ascii="Cambria" w:hAnsi="Cambria"/>
          <w:sz w:val="18"/>
          <w:szCs w:val="20"/>
          <w:lang w:val="en-US"/>
        </w:rPr>
      </w:pPr>
      <w:r>
        <w:rPr>
          <w:rFonts w:ascii="Cambria" w:hAnsi="Cambria"/>
          <w:sz w:val="18"/>
          <w:szCs w:val="20"/>
          <w:lang w:val="en-US"/>
        </w:rPr>
        <w:t xml:space="preserve">Email: </w:t>
      </w:r>
      <w:hyperlink r:id="rId8" w:history="1">
        <w:r w:rsidRPr="003C76C3">
          <w:rPr>
            <w:rStyle w:val="Hyperlink"/>
            <w:rFonts w:ascii="Cambria" w:hAnsi="Cambria"/>
            <w:sz w:val="18"/>
            <w:szCs w:val="20"/>
            <w:lang w:val="en-US"/>
          </w:rPr>
          <w:t>andrew.perrotta1@alumni.ubc.ca</w:t>
        </w:r>
      </w:hyperlink>
      <w:r>
        <w:rPr>
          <w:rFonts w:ascii="Cambria" w:hAnsi="Cambria"/>
          <w:sz w:val="18"/>
          <w:szCs w:val="20"/>
          <w:lang w:val="en-US"/>
        </w:rPr>
        <w:t xml:space="preserve"> </w:t>
      </w:r>
    </w:p>
    <w:p w:rsidR="009B612C" w:rsidRDefault="009B612C" w:rsidP="00163BD0">
      <w:pPr>
        <w:jc w:val="both"/>
        <w:rPr>
          <w:rFonts w:ascii="Cambria" w:hAnsi="Cambria"/>
          <w:b/>
          <w:lang w:val="en-US"/>
        </w:rPr>
      </w:pPr>
    </w:p>
    <w:p w:rsidR="00814054" w:rsidRPr="00195A94" w:rsidRDefault="00814054" w:rsidP="00163BD0">
      <w:pPr>
        <w:jc w:val="both"/>
        <w:rPr>
          <w:rFonts w:ascii="Cambria" w:hAnsi="Cambria"/>
          <w:b/>
          <w:lang w:val="en-US"/>
        </w:rPr>
      </w:pPr>
      <w:r w:rsidRPr="00195A94">
        <w:rPr>
          <w:rFonts w:ascii="Cambria" w:hAnsi="Cambria"/>
          <w:b/>
          <w:lang w:val="en-US"/>
        </w:rPr>
        <w:t>Introduction</w:t>
      </w:r>
    </w:p>
    <w:p w:rsidR="00E920A9" w:rsidRPr="00195A94" w:rsidRDefault="0064760F" w:rsidP="0064760F">
      <w:pPr>
        <w:jc w:val="both"/>
        <w:rPr>
          <w:rFonts w:ascii="Cambria" w:hAnsi="Cambria"/>
        </w:rPr>
      </w:pPr>
      <w:r w:rsidRPr="00195A94">
        <w:rPr>
          <w:rFonts w:ascii="Cambria" w:hAnsi="Cambria"/>
        </w:rPr>
        <w:tab/>
        <w:t xml:space="preserve">Hatha yoga is a popular branch of yoga that </w:t>
      </w:r>
      <w:r w:rsidR="00DD4BA7" w:rsidRPr="00195A94">
        <w:rPr>
          <w:rFonts w:ascii="Cambria" w:hAnsi="Cambria"/>
        </w:rPr>
        <w:t>includes</w:t>
      </w:r>
      <w:r w:rsidRPr="00195A94">
        <w:rPr>
          <w:rFonts w:ascii="Cambria" w:hAnsi="Cambria"/>
        </w:rPr>
        <w:t xml:space="preserve"> physical postures held for periods of time tha</w:t>
      </w:r>
      <w:r w:rsidR="00A41D1C">
        <w:rPr>
          <w:rFonts w:ascii="Cambria" w:hAnsi="Cambria"/>
        </w:rPr>
        <w:t xml:space="preserve">t flow into proceeding postures. Each pose challenges </w:t>
      </w:r>
      <w:r w:rsidRPr="00195A94">
        <w:rPr>
          <w:rFonts w:ascii="Cambria" w:hAnsi="Cambria"/>
        </w:rPr>
        <w:t xml:space="preserve">participants to maintain correct posture and form throughout each transition and the entire session. Hatha yoga </w:t>
      </w:r>
      <w:r w:rsidR="00103BD8">
        <w:rPr>
          <w:rFonts w:ascii="Cambria" w:hAnsi="Cambria"/>
        </w:rPr>
        <w:t xml:space="preserve">is </w:t>
      </w:r>
      <w:r w:rsidRPr="00195A94">
        <w:rPr>
          <w:rFonts w:ascii="Cambria" w:hAnsi="Cambria"/>
        </w:rPr>
        <w:t xml:space="preserve">commonly practiced and is widely accepted for its health benefits in the Middle East especially in India </w:t>
      </w:r>
      <w:r w:rsidRPr="00195A94">
        <w:rPr>
          <w:rFonts w:ascii="Cambria" w:hAnsi="Cambria"/>
        </w:rPr>
        <w:fldChar w:fldCharType="begin">
          <w:fldData xml:space="preserve">PEVuZE5vdGU+PENpdGU+PEF1dGhvcj5Db3JsaXNzPC9BdXRob3I+PFllYXI+MjAwMTwvWWVhcj48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</w:fldData>
        </w:fldChar>
      </w:r>
      <w:r w:rsidR="00FE0ADD" w:rsidRPr="00195A94">
        <w:rPr>
          <w:rFonts w:ascii="Cambria" w:hAnsi="Cambria"/>
        </w:rPr>
        <w:instrText xml:space="preserve"> ADDIN EN.CITE </w:instrText>
      </w:r>
      <w:r w:rsidR="00FE0ADD" w:rsidRPr="00195A94">
        <w:rPr>
          <w:rFonts w:ascii="Cambria" w:hAnsi="Cambria"/>
        </w:rPr>
        <w:fldChar w:fldCharType="begin">
          <w:fldData xml:space="preserve">PEVuZE5vdGU+PENpdGU+PEF1dGhvcj5Db3JsaXNzPC9BdXRob3I+PFllYXI+MjAwMTwvWWVhcj48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</w:fldData>
        </w:fldChar>
      </w:r>
      <w:r w:rsidR="00FE0ADD" w:rsidRPr="00195A94">
        <w:rPr>
          <w:rFonts w:ascii="Cambria" w:hAnsi="Cambria"/>
        </w:rPr>
        <w:instrText xml:space="preserve"> ADDIN EN.CITE.DATA </w:instrText>
      </w:r>
      <w:r w:rsidR="00FE0ADD" w:rsidRPr="00195A94">
        <w:rPr>
          <w:rFonts w:ascii="Cambria" w:hAnsi="Cambria"/>
        </w:rPr>
      </w:r>
      <w:r w:rsidR="00FE0ADD" w:rsidRPr="00195A94">
        <w:rPr>
          <w:rFonts w:ascii="Cambria" w:hAnsi="Cambria"/>
        </w:rPr>
        <w:fldChar w:fldCharType="end"/>
      </w:r>
      <w:r w:rsidRPr="00195A94">
        <w:rPr>
          <w:rFonts w:ascii="Cambria" w:hAnsi="Cambria"/>
        </w:rPr>
      </w:r>
      <w:r w:rsidRPr="00195A94">
        <w:rPr>
          <w:rFonts w:ascii="Cambria" w:hAnsi="Cambria"/>
        </w:rPr>
        <w:fldChar w:fldCharType="separate"/>
      </w:r>
      <w:r w:rsidR="00FE0ADD" w:rsidRPr="00195A94">
        <w:rPr>
          <w:rFonts w:ascii="Cambria" w:hAnsi="Cambria"/>
          <w:noProof/>
        </w:rPr>
        <w:t>(Bhavanani, 2003; Corliss, 2001; Dash &amp; Telles, 2001; Ray, Sinha, Tomer, &amp; Pathak, 2001; Telles, Praghuraj, Ghosh, &amp; Nagendra, 2006)</w:t>
      </w:r>
      <w:r w:rsidRPr="00195A94">
        <w:rPr>
          <w:rFonts w:ascii="Cambria" w:hAnsi="Cambria"/>
        </w:rPr>
        <w:fldChar w:fldCharType="end"/>
      </w:r>
      <w:r w:rsidRPr="00195A94">
        <w:rPr>
          <w:rFonts w:ascii="Cambria" w:hAnsi="Cambria"/>
        </w:rPr>
        <w:t>. Recently due to its popularity in North America it has become more accepted in the fitness industry as an alternative means of exercise and health</w:t>
      </w:r>
      <w:r w:rsidR="00A41D1C">
        <w:rPr>
          <w:rFonts w:ascii="Cambria" w:hAnsi="Cambria"/>
        </w:rPr>
        <w:t xml:space="preserve"> </w:t>
      </w:r>
      <w:r w:rsidRPr="00195A94">
        <w:rPr>
          <w:rFonts w:ascii="Cambria" w:hAnsi="Cambria"/>
        </w:rPr>
        <w:fldChar w:fldCharType="begin"/>
      </w:r>
      <w:r w:rsidR="00FE0ADD" w:rsidRPr="00195A94">
        <w:rPr>
          <w:rFonts w:ascii="Cambria" w:hAnsi="Cambria"/>
        </w:rPr>
        <w:instrText xml:space="preserve"> ADDIN EN.CITE &lt;EndNote&gt;&lt;Cite&gt;&lt;Author&gt;Corliss&lt;/Author&gt;&lt;Year&gt;2001&lt;/Year&gt;&lt;IDText&gt;The power of yoga&lt;/IDText&gt;&lt;DisplayText&gt;(Corliss, 2001; Garfinkel &amp;amp; Schumacher, 2000)&lt;/DisplayText&gt;&lt;record&gt;&lt;isbn&gt;0040-781X&lt;/isbn&gt;&lt;titles&gt;&lt;title&gt;The power of yoga&lt;/title&gt;&lt;secondary-title&gt;Time&lt;/secondary-title&gt;&lt;/titles&gt;&lt;pages&gt;44-53&lt;/pages&gt;&lt;number&gt;16&lt;/number&gt;&lt;contributors&gt;&lt;authors&gt;&lt;author&gt;Corliss, Richard&lt;/author&gt;&lt;/authors&gt;&lt;/contributors&gt;&lt;added-date format="utc"&gt;1445292667&lt;/added-date&gt;&lt;ref-type name="Journal Article"&gt;17&lt;/ref-type&gt;&lt;dates&gt;&lt;year&gt;2001&lt;/year&gt;&lt;/dates&gt;&lt;rec-number&gt;196&lt;/rec-number&gt;&lt;last-updated-date format="utc"&gt;1445292667&lt;/last-updated-date&gt;&lt;volume&gt;157&lt;/volume&gt;&lt;/record&gt;&lt;/Cite&gt;&lt;Cite&gt;&lt;Author&gt;Garfinkel&lt;/Author&gt;&lt;Year&gt;2000&lt;/Year&gt;&lt;IDText&gt;Yoga&lt;/IDText&gt;&lt;record&gt;&lt;isbn&gt;0889-857X&lt;/isbn&gt;&lt;titles&gt;&lt;title&gt;Yoga&lt;/title&gt;&lt;secondary-title&gt;Rheumatic Disease Clinics of North America&lt;/secondary-title&gt;&lt;/titles&gt;&lt;pages&gt;125-132&lt;/pages&gt;&lt;number&gt;1&lt;/number&gt;&lt;contributors&gt;&lt;authors&gt;&lt;author&gt;Garfinkel, Marian&lt;/author&gt;&lt;author&gt;Schumacher, H Ralph&lt;/author&gt;&lt;/authors&gt;&lt;/contributors&gt;&lt;added-date format="utc"&gt;1445292940&lt;/added-date&gt;&lt;ref-type name="Journal Article"&gt;17&lt;/ref-type&gt;&lt;dates&gt;&lt;year&gt;2000&lt;/year&gt;&lt;/dates&gt;&lt;rec-number&gt;200&lt;/rec-number&gt;&lt;last-updated-date format="utc"&gt;1445292940&lt;/last-updated-date&gt;&lt;volume&gt;26&lt;/volume&gt;&lt;/record&gt;&lt;/Cite&gt;&lt;/EndNote&gt;</w:instrText>
      </w:r>
      <w:r w:rsidRPr="00195A94">
        <w:rPr>
          <w:rFonts w:ascii="Cambria" w:hAnsi="Cambria"/>
        </w:rPr>
        <w:fldChar w:fldCharType="separate"/>
      </w:r>
      <w:r w:rsidR="00FE0ADD" w:rsidRPr="00195A94">
        <w:rPr>
          <w:rFonts w:ascii="Cambria" w:hAnsi="Cambria"/>
          <w:noProof/>
        </w:rPr>
        <w:t>(Corliss, 2001; Garfinkel &amp; Schumacher, 2000)</w:t>
      </w:r>
      <w:r w:rsidRPr="00195A94">
        <w:rPr>
          <w:rFonts w:ascii="Cambria" w:hAnsi="Cambria"/>
        </w:rPr>
        <w:fldChar w:fldCharType="end"/>
      </w:r>
      <w:r w:rsidRPr="00195A94">
        <w:rPr>
          <w:rFonts w:ascii="Cambria" w:hAnsi="Cambria"/>
        </w:rPr>
        <w:t>. Longitudinal</w:t>
      </w:r>
      <w:r w:rsidR="00DD4BA7" w:rsidRPr="00195A94">
        <w:rPr>
          <w:rFonts w:ascii="Cambria" w:hAnsi="Cambria"/>
        </w:rPr>
        <w:t xml:space="preserve"> research has demonstrated </w:t>
      </w:r>
      <w:r w:rsidRPr="00195A94">
        <w:rPr>
          <w:rFonts w:ascii="Cambria" w:hAnsi="Cambria"/>
        </w:rPr>
        <w:t xml:space="preserve">regular participation in Hatha yoga is correlated with improved muscular strength, flexibility </w:t>
      </w:r>
      <w:r w:rsidRPr="00195A94">
        <w:rPr>
          <w:rFonts w:ascii="Cambria" w:hAnsi="Cambria"/>
        </w:rPr>
        <w:fldChar w:fldCharType="begin">
          <w:fldData xml:space="preserve">PEVuZE5vdGU+PENpdGU+PEF1dGhvcj5EYXNoPC9BdXRob3I+PFllYXI+MTk5OTwvWWVhcj48SURU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</w:fldData>
        </w:fldChar>
      </w:r>
      <w:r w:rsidR="00FE0ADD" w:rsidRPr="00195A94">
        <w:rPr>
          <w:rFonts w:ascii="Cambria" w:hAnsi="Cambria"/>
        </w:rPr>
        <w:instrText xml:space="preserve"> ADDIN EN.CITE </w:instrText>
      </w:r>
      <w:r w:rsidR="00FE0ADD" w:rsidRPr="00195A94">
        <w:rPr>
          <w:rFonts w:ascii="Cambria" w:hAnsi="Cambria"/>
        </w:rPr>
        <w:fldChar w:fldCharType="begin">
          <w:fldData xml:space="preserve">PEVuZE5vdGU+PENpdGU+PEF1dGhvcj5EYXNoPC9BdXRob3I+PFllYXI+MTk5OTwvWWVhcj48SURU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</w:fldData>
        </w:fldChar>
      </w:r>
      <w:r w:rsidR="00FE0ADD" w:rsidRPr="00195A94">
        <w:rPr>
          <w:rFonts w:ascii="Cambria" w:hAnsi="Cambria"/>
        </w:rPr>
        <w:instrText xml:space="preserve"> ADDIN EN.CITE.DATA </w:instrText>
      </w:r>
      <w:r w:rsidR="00FE0ADD" w:rsidRPr="00195A94">
        <w:rPr>
          <w:rFonts w:ascii="Cambria" w:hAnsi="Cambria"/>
        </w:rPr>
      </w:r>
      <w:r w:rsidR="00FE0ADD" w:rsidRPr="00195A94">
        <w:rPr>
          <w:rFonts w:ascii="Cambria" w:hAnsi="Cambria"/>
        </w:rPr>
        <w:fldChar w:fldCharType="end"/>
      </w:r>
      <w:r w:rsidRPr="00195A94">
        <w:rPr>
          <w:rFonts w:ascii="Cambria" w:hAnsi="Cambria"/>
        </w:rPr>
      </w:r>
      <w:r w:rsidRPr="00195A94">
        <w:rPr>
          <w:rFonts w:ascii="Cambria" w:hAnsi="Cambria"/>
        </w:rPr>
        <w:fldChar w:fldCharType="separate"/>
      </w:r>
      <w:r w:rsidR="00FE0ADD" w:rsidRPr="00195A94">
        <w:rPr>
          <w:rFonts w:ascii="Cambria" w:hAnsi="Cambria"/>
          <w:noProof/>
        </w:rPr>
        <w:t>(Bhavanani, 2003; Dash &amp; Telles, 1999; Tran, Holly, Lashbrook, &amp; Amsterdam, 2001; US RAY et al., 2001)</w:t>
      </w:r>
      <w:r w:rsidRPr="00195A94">
        <w:rPr>
          <w:rFonts w:ascii="Cambria" w:hAnsi="Cambria"/>
        </w:rPr>
        <w:fldChar w:fldCharType="end"/>
      </w:r>
      <w:r w:rsidRPr="00195A94">
        <w:rPr>
          <w:rFonts w:ascii="Cambria" w:hAnsi="Cambria"/>
        </w:rPr>
        <w:t xml:space="preserve"> and improved exercise tolerance and aerobic capacity </w:t>
      </w:r>
      <w:r w:rsidRPr="00195A94">
        <w:rPr>
          <w:rFonts w:ascii="Cambria" w:hAnsi="Cambria"/>
        </w:rPr>
        <w:fldChar w:fldCharType="begin"/>
      </w:r>
      <w:r w:rsidR="00FE0ADD" w:rsidRPr="00195A94">
        <w:rPr>
          <w:rFonts w:ascii="Cambria" w:hAnsi="Cambria"/>
        </w:rPr>
        <w:instrText xml:space="preserve"> ADDIN EN.CITE &lt;EndNote&gt;&lt;Cite&gt;&lt;Author&gt;US RAY&lt;/Author&gt;&lt;Year&gt;2001&lt;/Year&gt;&lt;IDText&gt;Effect of yogic exercises on physical and mental health of young fellowship course trainees&lt;/IDText&gt;&lt;DisplayText&gt;(US RAY et al., 2001)&lt;/DisplayText&gt;&lt;record&gt;&lt;titles&gt;&lt;title&gt;Effect of yogic exercises on physical and mental health of young fellowship course trainees&lt;/title&gt;&lt;secondary-title&gt;Indian J Physiol Pharmacol&lt;/secondary-title&gt;&lt;/titles&gt;&lt;pages&gt;37-53&lt;/pages&gt;&lt;number&gt;1&lt;/number&gt;&lt;contributors&gt;&lt;authors&gt;&lt;author&gt;US RAY, S MUKHOPADHYAYA&lt;/author&gt;&lt;author&gt;PURKAYASTHA, SS&lt;/author&gt;&lt;author&gt;ASNANI, VIMLA&lt;/author&gt;&lt;author&gt;Tomer, OS&lt;/author&gt;&lt;author&gt;PRASHAD, RAJENDRA&lt;/author&gt;&lt;author&gt;THAKUR, LALAN&lt;/author&gt;&lt;author&gt;Selvamurthy, W&lt;/author&gt;&lt;/authors&gt;&lt;/contributors&gt;&lt;added-date format="utc"&gt;1445293000&lt;/added-date&gt;&lt;ref-type name="Journal Article"&gt;17&lt;/ref-type&gt;&lt;dates&gt;&lt;year&gt;2001&lt;/year&gt;&lt;/dates&gt;&lt;rec-number&gt;201&lt;/rec-number&gt;&lt;last-updated-date format="utc"&gt;1445293000&lt;/last-updated-date&gt;&lt;volume&gt;45&lt;/volume&gt;&lt;/record&gt;&lt;/Cite&gt;&lt;/EndNote&gt;</w:instrText>
      </w:r>
      <w:r w:rsidRPr="00195A94">
        <w:rPr>
          <w:rFonts w:ascii="Cambria" w:hAnsi="Cambria"/>
        </w:rPr>
        <w:fldChar w:fldCharType="separate"/>
      </w:r>
      <w:r w:rsidR="00FE0ADD" w:rsidRPr="00195A94">
        <w:rPr>
          <w:rFonts w:ascii="Cambria" w:hAnsi="Cambria"/>
          <w:noProof/>
        </w:rPr>
        <w:t>(US RAY et al., 2001)</w:t>
      </w:r>
      <w:r w:rsidRPr="00195A94">
        <w:rPr>
          <w:rFonts w:ascii="Cambria" w:hAnsi="Cambria"/>
        </w:rPr>
        <w:fldChar w:fldCharType="end"/>
      </w:r>
      <w:r w:rsidRPr="00195A94">
        <w:rPr>
          <w:rFonts w:ascii="Cambria" w:hAnsi="Cambria"/>
        </w:rPr>
        <w:t xml:space="preserve">. </w:t>
      </w:r>
      <w:r w:rsidR="00921B77">
        <w:rPr>
          <w:rFonts w:ascii="Cambria" w:hAnsi="Cambria"/>
        </w:rPr>
        <w:t xml:space="preserve">Additionally, enhanced </w:t>
      </w:r>
      <w:r w:rsidR="00921B77">
        <w:rPr>
          <w:rFonts w:ascii="Cambria" w:hAnsi="Cambria"/>
        </w:rPr>
        <w:lastRenderedPageBreak/>
        <w:t>p</w:t>
      </w:r>
      <w:r w:rsidR="00DF353A" w:rsidRPr="00195A94">
        <w:rPr>
          <w:rFonts w:ascii="Cambria" w:hAnsi="Cambria"/>
        </w:rPr>
        <w:t xml:space="preserve">ulmonary function has also </w:t>
      </w:r>
      <w:r w:rsidR="00422792" w:rsidRPr="00195A94">
        <w:rPr>
          <w:rFonts w:ascii="Cambria" w:hAnsi="Cambria"/>
        </w:rPr>
        <w:t xml:space="preserve">been </w:t>
      </w:r>
      <w:r w:rsidR="00DF353A" w:rsidRPr="00195A94">
        <w:rPr>
          <w:rFonts w:ascii="Cambria" w:hAnsi="Cambria"/>
        </w:rPr>
        <w:t>demonstrated</w:t>
      </w:r>
      <w:r w:rsidRPr="00195A94">
        <w:rPr>
          <w:rFonts w:ascii="Cambria" w:hAnsi="Cambria"/>
        </w:rPr>
        <w:t xml:space="preserve"> with regular </w:t>
      </w:r>
      <w:r w:rsidR="00E364D7">
        <w:rPr>
          <w:rFonts w:ascii="Cambria" w:hAnsi="Cambria"/>
        </w:rPr>
        <w:t xml:space="preserve">Hatha </w:t>
      </w:r>
      <w:r w:rsidRPr="00195A94">
        <w:rPr>
          <w:rFonts w:ascii="Cambria" w:hAnsi="Cambria"/>
        </w:rPr>
        <w:t xml:space="preserve">yoga participation </w:t>
      </w:r>
      <w:r w:rsidRPr="00195A94">
        <w:rPr>
          <w:rFonts w:ascii="Cambria" w:hAnsi="Cambria"/>
        </w:rPr>
        <w:fldChar w:fldCharType="begin">
          <w:fldData xml:space="preserve">PEVuZE5vdGU+PENpdGU+PEF1dGhvcj5IYXJpbmF0aDwvQXV0aG9yPjxZZWFyPjIwMDQ8L1llYXI+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</w:fldData>
        </w:fldChar>
      </w:r>
      <w:r w:rsidR="00FE0ADD" w:rsidRPr="00195A94">
        <w:rPr>
          <w:rFonts w:ascii="Cambria" w:hAnsi="Cambria"/>
        </w:rPr>
        <w:instrText xml:space="preserve"> ADDIN EN.CITE </w:instrText>
      </w:r>
      <w:r w:rsidR="00FE0ADD" w:rsidRPr="00195A94">
        <w:rPr>
          <w:rFonts w:ascii="Cambria" w:hAnsi="Cambria"/>
        </w:rPr>
        <w:fldChar w:fldCharType="begin">
          <w:fldData xml:space="preserve">PEVuZE5vdGU+PENpdGU+PEF1dGhvcj5IYXJpbmF0aDwvQXV0aG9yPjxZZWFyPjIwMDQ8L1llYXI+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</w:fldData>
        </w:fldChar>
      </w:r>
      <w:r w:rsidR="00FE0ADD" w:rsidRPr="00195A94">
        <w:rPr>
          <w:rFonts w:ascii="Cambria" w:hAnsi="Cambria"/>
        </w:rPr>
        <w:instrText xml:space="preserve"> ADDIN EN.CITE.DATA </w:instrText>
      </w:r>
      <w:r w:rsidR="00FE0ADD" w:rsidRPr="00195A94">
        <w:rPr>
          <w:rFonts w:ascii="Cambria" w:hAnsi="Cambria"/>
        </w:rPr>
      </w:r>
      <w:r w:rsidR="00FE0ADD" w:rsidRPr="00195A94">
        <w:rPr>
          <w:rFonts w:ascii="Cambria" w:hAnsi="Cambria"/>
        </w:rPr>
        <w:fldChar w:fldCharType="end"/>
      </w:r>
      <w:r w:rsidRPr="00195A94">
        <w:rPr>
          <w:rFonts w:ascii="Cambria" w:hAnsi="Cambria"/>
        </w:rPr>
      </w:r>
      <w:r w:rsidRPr="00195A94">
        <w:rPr>
          <w:rFonts w:ascii="Cambria" w:hAnsi="Cambria"/>
        </w:rPr>
        <w:fldChar w:fldCharType="separate"/>
      </w:r>
      <w:r w:rsidR="00FE0ADD" w:rsidRPr="00195A94">
        <w:rPr>
          <w:rFonts w:ascii="Cambria" w:hAnsi="Cambria"/>
          <w:noProof/>
        </w:rPr>
        <w:t>(Bhavanani, 2003; Harinath et al., 2004; Joshi &amp; Gokhale, 1992; Makwana, Khirwadkar, &amp; Gupta, 1988; Telles, Nagarathna, Nagendra, &amp; Desiraju, 1993; Yadav &amp; Das, 2001)</w:t>
      </w:r>
      <w:r w:rsidRPr="00195A94">
        <w:rPr>
          <w:rFonts w:ascii="Cambria" w:hAnsi="Cambria"/>
        </w:rPr>
        <w:fldChar w:fldCharType="end"/>
      </w:r>
      <w:r w:rsidRPr="00195A94">
        <w:rPr>
          <w:rFonts w:ascii="Cambria" w:hAnsi="Cambria"/>
        </w:rPr>
        <w:t>. When examining cardiovascular adaptations to Hatha yoga and its ability to positively influence parameters such as</w:t>
      </w:r>
      <w:r w:rsidR="0079580D" w:rsidRPr="00195A94">
        <w:rPr>
          <w:rFonts w:ascii="Cambria" w:hAnsi="Cambria"/>
        </w:rPr>
        <w:t xml:space="preserve"> aerobic power (</w:t>
      </w:r>
      <w:r w:rsidRPr="00195A94">
        <w:rPr>
          <w:rFonts w:ascii="Cambria" w:hAnsi="Cambria"/>
        </w:rPr>
        <w:t>VO</w:t>
      </w:r>
      <w:r w:rsidRPr="00195A94">
        <w:rPr>
          <w:rFonts w:ascii="Cambria" w:hAnsi="Cambria"/>
          <w:vertAlign w:val="subscript"/>
        </w:rPr>
        <w:t>2max</w:t>
      </w:r>
      <w:r w:rsidR="0079580D" w:rsidRPr="00195A94">
        <w:rPr>
          <w:rFonts w:ascii="Cambria" w:hAnsi="Cambria"/>
        </w:rPr>
        <w:t>)</w:t>
      </w:r>
      <w:r w:rsidRPr="00195A94">
        <w:rPr>
          <w:rFonts w:ascii="Cambria" w:hAnsi="Cambria"/>
        </w:rPr>
        <w:t xml:space="preserve">, </w:t>
      </w:r>
      <w:r w:rsidR="00972489" w:rsidRPr="00195A94">
        <w:rPr>
          <w:rFonts w:ascii="Cambria" w:hAnsi="Cambria"/>
        </w:rPr>
        <w:t>resting heart rate</w:t>
      </w:r>
      <w:r w:rsidR="0079580D" w:rsidRPr="00195A94">
        <w:rPr>
          <w:rFonts w:ascii="Cambria" w:hAnsi="Cambria"/>
        </w:rPr>
        <w:t xml:space="preserve"> (RHR)</w:t>
      </w:r>
      <w:r w:rsidR="00972489" w:rsidRPr="00195A94">
        <w:rPr>
          <w:rFonts w:ascii="Cambria" w:hAnsi="Cambria"/>
        </w:rPr>
        <w:t xml:space="preserve"> </w:t>
      </w:r>
      <w:r w:rsidRPr="00195A94">
        <w:rPr>
          <w:rFonts w:ascii="Cambria" w:hAnsi="Cambria"/>
        </w:rPr>
        <w:t xml:space="preserve">and resting </w:t>
      </w:r>
      <w:r w:rsidR="00972489" w:rsidRPr="00195A94">
        <w:rPr>
          <w:rFonts w:ascii="Cambria" w:hAnsi="Cambria"/>
        </w:rPr>
        <w:t>blood pressure</w:t>
      </w:r>
      <w:r w:rsidR="0079580D" w:rsidRPr="00195A94">
        <w:rPr>
          <w:rFonts w:ascii="Cambria" w:hAnsi="Cambria"/>
        </w:rPr>
        <w:t xml:space="preserve"> (BP)</w:t>
      </w:r>
      <w:r w:rsidR="00972489" w:rsidRPr="00195A94">
        <w:rPr>
          <w:rFonts w:ascii="Cambria" w:hAnsi="Cambria"/>
        </w:rPr>
        <w:t xml:space="preserve"> current</w:t>
      </w:r>
      <w:r w:rsidRPr="00195A94">
        <w:rPr>
          <w:rFonts w:ascii="Cambria" w:hAnsi="Cambria"/>
        </w:rPr>
        <w:t xml:space="preserve"> literature </w:t>
      </w:r>
      <w:r w:rsidR="00ED4900">
        <w:rPr>
          <w:rFonts w:ascii="Cambria" w:hAnsi="Cambria"/>
        </w:rPr>
        <w:t xml:space="preserve">reveals </w:t>
      </w:r>
      <w:r w:rsidR="008D4E80" w:rsidRPr="00195A94">
        <w:rPr>
          <w:rFonts w:ascii="Cambria" w:hAnsi="Cambria"/>
        </w:rPr>
        <w:t>diverse</w:t>
      </w:r>
      <w:r w:rsidRPr="00195A94">
        <w:rPr>
          <w:rFonts w:ascii="Cambria" w:hAnsi="Cambria"/>
        </w:rPr>
        <w:t xml:space="preserve"> results </w:t>
      </w:r>
      <w:r w:rsidRPr="00195A94">
        <w:rPr>
          <w:rFonts w:ascii="Cambria" w:hAnsi="Cambria"/>
        </w:rPr>
        <w:fldChar w:fldCharType="begin">
          <w:fldData xml:space="preserve">PEVuZE5vdGU+PENpdGU+PEF1dGhvcj5Cb3dtYW48L0F1dGhvcj48WWVhcj4xOTk3PC9ZZWFyPjxJ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</w:fldData>
        </w:fldChar>
      </w:r>
      <w:r w:rsidR="00FE0ADD" w:rsidRPr="00195A94">
        <w:rPr>
          <w:rFonts w:ascii="Cambria" w:hAnsi="Cambria"/>
        </w:rPr>
        <w:instrText xml:space="preserve"> ADDIN EN.CITE </w:instrText>
      </w:r>
      <w:r w:rsidR="00FE0ADD" w:rsidRPr="00195A94">
        <w:rPr>
          <w:rFonts w:ascii="Cambria" w:hAnsi="Cambria"/>
        </w:rPr>
        <w:fldChar w:fldCharType="begin">
          <w:fldData xml:space="preserve">PEVuZE5vdGU+PENpdGU+PEF1dGhvcj5Cb3dtYW48L0F1dGhvcj48WWVhcj4xOTk3PC9ZZWFyPjxJ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</w:fldData>
        </w:fldChar>
      </w:r>
      <w:r w:rsidR="00FE0ADD" w:rsidRPr="00195A94">
        <w:rPr>
          <w:rFonts w:ascii="Cambria" w:hAnsi="Cambria"/>
        </w:rPr>
        <w:instrText xml:space="preserve"> ADDIN EN.CITE.DATA </w:instrText>
      </w:r>
      <w:r w:rsidR="00FE0ADD" w:rsidRPr="00195A94">
        <w:rPr>
          <w:rFonts w:ascii="Cambria" w:hAnsi="Cambria"/>
        </w:rPr>
      </w:r>
      <w:r w:rsidR="00FE0ADD" w:rsidRPr="00195A94">
        <w:rPr>
          <w:rFonts w:ascii="Cambria" w:hAnsi="Cambria"/>
        </w:rPr>
        <w:fldChar w:fldCharType="end"/>
      </w:r>
      <w:r w:rsidRPr="00195A94">
        <w:rPr>
          <w:rFonts w:ascii="Cambria" w:hAnsi="Cambria"/>
        </w:rPr>
      </w:r>
      <w:r w:rsidRPr="00195A94">
        <w:rPr>
          <w:rFonts w:ascii="Cambria" w:hAnsi="Cambria"/>
        </w:rPr>
        <w:fldChar w:fldCharType="separate"/>
      </w:r>
      <w:r w:rsidR="00FE0ADD" w:rsidRPr="00195A94">
        <w:rPr>
          <w:rFonts w:ascii="Cambria" w:hAnsi="Cambria"/>
          <w:noProof/>
        </w:rPr>
        <w:t>(Bowman et al., 1997; Harinath et al., 2004; Murugesan, Govindarajulu, &amp; Bera, 2000; Raju et al., 1994; Raju, Prasad, Venkata, Murthy, &amp; Reddy, 1997; Telles et al., 1993; Tran et al., 2001)</w:t>
      </w:r>
      <w:r w:rsidRPr="00195A94">
        <w:rPr>
          <w:rFonts w:ascii="Cambria" w:hAnsi="Cambria"/>
        </w:rPr>
        <w:fldChar w:fldCharType="end"/>
      </w:r>
      <w:r w:rsidRPr="00195A94">
        <w:rPr>
          <w:rFonts w:ascii="Cambria" w:hAnsi="Cambria"/>
        </w:rPr>
        <w:t xml:space="preserve">.  The slow paced, separated nature of this style of yoga </w:t>
      </w:r>
      <w:r w:rsidR="001A3792" w:rsidRPr="00195A94">
        <w:rPr>
          <w:rFonts w:ascii="Cambria" w:hAnsi="Cambria"/>
        </w:rPr>
        <w:t>involving</w:t>
      </w:r>
      <w:r w:rsidRPr="00195A94">
        <w:rPr>
          <w:rFonts w:ascii="Cambria" w:hAnsi="Cambria"/>
        </w:rPr>
        <w:t xml:space="preserve"> durations of static stretching are thought to be too light of a stimulus to positively enhance aerobic performance </w:t>
      </w:r>
      <w:r w:rsidRPr="00195A94">
        <w:rPr>
          <w:rFonts w:ascii="Cambria" w:hAnsi="Cambria"/>
        </w:rPr>
        <w:fldChar w:fldCharType="begin"/>
      </w:r>
      <w:r w:rsidR="00FE0ADD" w:rsidRPr="00195A94">
        <w:rPr>
          <w:rFonts w:ascii="Cambria" w:hAnsi="Cambria"/>
        </w:rPr>
        <w:instrText xml:space="preserve"> ADDIN EN.CITE &lt;EndNote&gt;&lt;Cite&gt;&lt;Author&gt;Clay&lt;/Author&gt;&lt;Year&gt;2005&lt;/Year&gt;&lt;IDText&gt;The metabolic cost of hatha yoga&lt;/IDText&gt;&lt;DisplayText&gt;(Clay, Lloyd, Walker, Sharp, &amp;amp; Pankey, 2005; Prasad, Ramana, Raju, Reddy, &amp;amp; Murthy, 2001)&lt;/DisplayText&gt;&lt;record&gt;&lt;isbn&gt;1064-8011&lt;/isbn&gt;&lt;titles&gt;&lt;title&gt;The metabolic cost of hatha yoga&lt;/title&gt;&lt;secondary-title&gt;The Journal of Strength &amp;amp; Conditioning Research&lt;/secondary-title&gt;&lt;/titles&gt;&lt;pages&gt;604-610&lt;/pages&gt;&lt;number&gt;3&lt;/number&gt;&lt;contributors&gt;&lt;authors&gt;&lt;author&gt;Clay, Carolyn C&lt;/author&gt;&lt;author&gt;Lloyd, Lisa K&lt;/author&gt;&lt;author&gt;Walker, John L&lt;/author&gt;&lt;author&gt;Sharp, Kathryn R&lt;/author&gt;&lt;author&gt;Pankey, Robert B&lt;/author&gt;&lt;/authors&gt;&lt;/contributors&gt;&lt;added-date format="utc"&gt;1445293486&lt;/added-date&gt;&lt;ref-type name="Journal Article"&gt;17&lt;/ref-type&gt;&lt;dates&gt;&lt;year&gt;2005&lt;/year&gt;&lt;/dates&gt;&lt;rec-number&gt;206&lt;/rec-number&gt;&lt;last-updated-date format="utc"&gt;1445293486&lt;/last-updated-date&gt;&lt;volume&gt;19&lt;/volume&gt;&lt;/record&gt;&lt;/Cite&gt;&lt;Cite&gt;&lt;Author&gt;Prasad&lt;/Author&gt;&lt;Year&gt;2001&lt;/Year&gt;&lt;IDText&gt;Energy cost and physiological efficiency in male yoga practitioners&lt;/IDText&gt;&lt;record&gt;&lt;titles&gt;&lt;title&gt;Energy cost and physiological efficiency in male yoga practitioners&lt;/title&gt;&lt;secondary-title&gt;Energy&lt;/secondary-title&gt;&lt;/titles&gt;&lt;number&gt;3&lt;/number&gt;&lt;contributors&gt;&lt;authors&gt;&lt;author&gt;Prasad, KVV&lt;/author&gt;&lt;author&gt;Ramana, Y Venkata&lt;/author&gt;&lt;author&gt;Raju, PS&lt;/author&gt;&lt;author&gt;Reddy, M Venkata&lt;/author&gt;&lt;author&gt;Murthy, KJR&lt;/author&gt;&lt;/authors&gt;&lt;/contributors&gt;&lt;added-date format="utc"&gt;1445293690&lt;/added-date&gt;&lt;ref-type name="Journal Article"&gt;17&lt;/ref-type&gt;&lt;dates&gt;&lt;year&gt;2001&lt;/year&gt;&lt;/dates&gt;&lt;rec-number&gt;211&lt;/rec-number&gt;&lt;last-updated-date format="utc"&gt;1445293690&lt;/last-updated-date&gt;&lt;volume&gt;4&lt;/volume&gt;&lt;/record&gt;&lt;/Cite&gt;&lt;/EndNote&gt;</w:instrText>
      </w:r>
      <w:r w:rsidRPr="00195A94">
        <w:rPr>
          <w:rFonts w:ascii="Cambria" w:hAnsi="Cambria"/>
        </w:rPr>
        <w:fldChar w:fldCharType="separate"/>
      </w:r>
      <w:r w:rsidR="00FE0ADD" w:rsidRPr="00195A94">
        <w:rPr>
          <w:rFonts w:ascii="Cambria" w:hAnsi="Cambria"/>
          <w:noProof/>
        </w:rPr>
        <w:t>(Clay, Lloyd, Walker, Sharp, &amp; Pankey, 2005; Prasad, Ramana, Raju, Reddy, &amp; Murthy, 2001)</w:t>
      </w:r>
      <w:r w:rsidRPr="00195A94">
        <w:rPr>
          <w:rFonts w:ascii="Cambria" w:hAnsi="Cambria"/>
        </w:rPr>
        <w:fldChar w:fldCharType="end"/>
      </w:r>
      <w:r w:rsidRPr="00195A94">
        <w:rPr>
          <w:rFonts w:ascii="Cambria" w:hAnsi="Cambria"/>
        </w:rPr>
        <w:t>. However</w:t>
      </w:r>
      <w:r w:rsidR="0079580D" w:rsidRPr="00195A94">
        <w:rPr>
          <w:rFonts w:ascii="Cambria" w:hAnsi="Cambria"/>
        </w:rPr>
        <w:t>, the observed diversity of</w:t>
      </w:r>
      <w:r w:rsidRPr="00195A94">
        <w:rPr>
          <w:rFonts w:ascii="Cambria" w:hAnsi="Cambria"/>
        </w:rPr>
        <w:t xml:space="preserve"> results may be </w:t>
      </w:r>
      <w:r w:rsidR="0079580D" w:rsidRPr="00195A94">
        <w:rPr>
          <w:rFonts w:ascii="Cambria" w:hAnsi="Cambria"/>
        </w:rPr>
        <w:t>in part</w:t>
      </w:r>
      <w:r w:rsidRPr="00195A94">
        <w:rPr>
          <w:rFonts w:ascii="Cambria" w:hAnsi="Cambria"/>
        </w:rPr>
        <w:t xml:space="preserve"> to the wide range in participant age, health status, physical activity habits, experience practicing yoga and the variation in the style and intensity each Hatha yoga class provides. </w:t>
      </w:r>
    </w:p>
    <w:p w:rsidR="0064760F" w:rsidRPr="00195A94" w:rsidRDefault="0064760F" w:rsidP="00E920A9">
      <w:pPr>
        <w:ind w:firstLine="720"/>
        <w:jc w:val="both"/>
        <w:rPr>
          <w:rFonts w:ascii="Cambria" w:hAnsi="Cambria"/>
        </w:rPr>
      </w:pPr>
      <w:r w:rsidRPr="00195A94">
        <w:rPr>
          <w:rFonts w:ascii="Cambria" w:hAnsi="Cambria"/>
        </w:rPr>
        <w:t xml:space="preserve">Bikram yoga has recently developed into a popular alternative in North America to the traditional style of Hatha yoga </w:t>
      </w:r>
      <w:r w:rsidRPr="00195A94">
        <w:rPr>
          <w:rFonts w:ascii="Cambria" w:hAnsi="Cambria"/>
        </w:rPr>
        <w:fldChar w:fldCharType="begin"/>
      </w:r>
      <w:r w:rsidR="00FE0ADD" w:rsidRPr="00195A94">
        <w:rPr>
          <w:rFonts w:ascii="Cambria" w:hAnsi="Cambria"/>
        </w:rPr>
        <w:instrText xml:space="preserve"> ADDIN EN.CITE &lt;EndNote&gt;&lt;Cite&gt;&lt;Author&gt;Orsini-Meinhard&lt;/Author&gt;&lt;Year&gt;2005&lt;/Year&gt;&lt;IDText&gt;Yoga industry gains strength&lt;/IDText&gt;&lt;DisplayText&gt;(Orsini-Meinhard, 2005)&lt;/DisplayText&gt;&lt;record&gt;&lt;titles&gt;&lt;title&gt;Yoga industry gains strength&lt;/title&gt;&lt;secondary-title&gt;The Coloradoan. July&lt;/secondary-title&gt;&lt;/titles&gt;&lt;contributors&gt;&lt;authors&gt;&lt;author&gt;Orsini-Meinhard, Kirsten&lt;/author&gt;&lt;/authors&gt;&lt;/contributors&gt;&lt;added-date format="utc"&gt;1445294112&lt;/added-date&gt;&lt;ref-type name="Journal Article"&gt;17&lt;/ref-type&gt;&lt;dates&gt;&lt;year&gt;2005&lt;/year&gt;&lt;/dates&gt;&lt;rec-number&gt;218&lt;/rec-number&gt;&lt;last-updated-date format="utc"&gt;1445294112&lt;/last-updated-date&gt;&lt;volume&gt;10&lt;/volume&gt;&lt;/record&gt;&lt;/Cite&gt;&lt;/EndNote&gt;</w:instrText>
      </w:r>
      <w:r w:rsidRPr="00195A94">
        <w:rPr>
          <w:rFonts w:ascii="Cambria" w:hAnsi="Cambria"/>
        </w:rPr>
        <w:fldChar w:fldCharType="separate"/>
      </w:r>
      <w:r w:rsidR="00FE0ADD" w:rsidRPr="00195A94">
        <w:rPr>
          <w:rFonts w:ascii="Cambria" w:hAnsi="Cambria"/>
          <w:noProof/>
        </w:rPr>
        <w:t>(Orsini-Meinhard, 2005)</w:t>
      </w:r>
      <w:r w:rsidRPr="00195A94">
        <w:rPr>
          <w:rFonts w:ascii="Cambria" w:hAnsi="Cambria"/>
        </w:rPr>
        <w:fldChar w:fldCharType="end"/>
      </w:r>
      <w:r w:rsidRPr="00195A94">
        <w:rPr>
          <w:rFonts w:ascii="Cambria" w:hAnsi="Cambria"/>
        </w:rPr>
        <w:t xml:space="preserve">. Bikram yoga was developed and brought to the public by Bikram Choudhury in the early 1970’s. Commonly referred to as hot yoga this unique and standardized practice sets itself apart from other </w:t>
      </w:r>
      <w:r w:rsidR="0079580D" w:rsidRPr="00195A94">
        <w:rPr>
          <w:rFonts w:ascii="Cambria" w:hAnsi="Cambria"/>
        </w:rPr>
        <w:t>forms of hot yoga</w:t>
      </w:r>
      <w:r w:rsidRPr="00195A94">
        <w:rPr>
          <w:rFonts w:ascii="Cambria" w:hAnsi="Cambria"/>
        </w:rPr>
        <w:t>. Bikram yoga involves 26 Hatha style postures that are standardized and led by certified Bikram yoga instructors</w:t>
      </w:r>
      <w:r w:rsidR="004F6765" w:rsidRPr="00195A94">
        <w:rPr>
          <w:rFonts w:ascii="Cambria" w:hAnsi="Cambria"/>
        </w:rPr>
        <w:t xml:space="preserve"> </w:t>
      </w:r>
      <w:r w:rsidRPr="00195A94">
        <w:rPr>
          <w:rFonts w:ascii="Cambria" w:hAnsi="Cambria"/>
        </w:rPr>
        <w:t xml:space="preserve">who have completed a 9 week intensive training course through </w:t>
      </w:r>
      <w:r w:rsidRPr="00195A94">
        <w:rPr>
          <w:rFonts w:ascii="Cambria" w:hAnsi="Cambria"/>
        </w:rPr>
        <w:lastRenderedPageBreak/>
        <w:t xml:space="preserve">Bikram’s Yoga College of India </w:t>
      </w:r>
      <w:r w:rsidRPr="00195A94">
        <w:rPr>
          <w:rFonts w:ascii="Cambria" w:hAnsi="Cambria"/>
        </w:rPr>
        <w:fldChar w:fldCharType="begin"/>
      </w:r>
      <w:r w:rsidR="00FE0ADD" w:rsidRPr="00195A94">
        <w:rPr>
          <w:rFonts w:ascii="Cambria" w:hAnsi="Cambria"/>
        </w:rPr>
        <w:instrText xml:space="preserve"> ADDIN EN.CITE &lt;EndNote&gt;&lt;Cite&gt;&lt;Author&gt;Tracy&lt;/Author&gt;&lt;Year&gt;2013&lt;/Year&gt;&lt;IDText&gt;Bikram yoga training and physical fitness in healthy young adults&lt;/IDText&gt;&lt;DisplayText&gt;(Tracy &amp;amp; Hart, 2013)&lt;/DisplayText&gt;&lt;record&gt;&lt;isbn&gt;1064-8011&lt;/isbn&gt;&lt;titles&gt;&lt;title&gt;Bikram yoga training and physical fitness in healthy young adults&lt;/title&gt;&lt;secondary-title&gt;The Journal of Strength &amp;amp; Conditioning Research&lt;/secondary-title&gt;&lt;/titles&gt;&lt;pages&gt;822-830&lt;/pages&gt;&lt;number&gt;3&lt;/number&gt;&lt;contributors&gt;&lt;authors&gt;&lt;author&gt;Tracy, Brian L&lt;/author&gt;&lt;author&gt;Hart, Cady EF&lt;/author&gt;&lt;/authors&gt;&lt;/contributors&gt;&lt;added-date format="utc"&gt;1445294176&lt;/added-date&gt;&lt;ref-type name="Journal Article"&gt;17&lt;/ref-type&gt;&lt;dates&gt;&lt;year&gt;2013&lt;/year&gt;&lt;/dates&gt;&lt;rec-number&gt;219&lt;/rec-number&gt;&lt;last-updated-date format="utc"&gt;1445294176&lt;/last-updated-date&gt;&lt;volume&gt;27&lt;/volume&gt;&lt;/record&gt;&lt;/Cite&gt;&lt;/EndNote&gt;</w:instrText>
      </w:r>
      <w:r w:rsidRPr="00195A94">
        <w:rPr>
          <w:rFonts w:ascii="Cambria" w:hAnsi="Cambria"/>
        </w:rPr>
        <w:fldChar w:fldCharType="separate"/>
      </w:r>
      <w:r w:rsidR="00FE0ADD" w:rsidRPr="00195A94">
        <w:rPr>
          <w:rFonts w:ascii="Cambria" w:hAnsi="Cambria"/>
          <w:noProof/>
        </w:rPr>
        <w:t>(Tracy &amp; Hart, 2013)</w:t>
      </w:r>
      <w:r w:rsidRPr="00195A94">
        <w:rPr>
          <w:rFonts w:ascii="Cambria" w:hAnsi="Cambria"/>
        </w:rPr>
        <w:fldChar w:fldCharType="end"/>
      </w:r>
      <w:r w:rsidRPr="00195A94">
        <w:rPr>
          <w:rFonts w:ascii="Cambria" w:hAnsi="Cambria"/>
        </w:rPr>
        <w:t xml:space="preserve">. This style of yoga is </w:t>
      </w:r>
      <w:r w:rsidR="004F6765" w:rsidRPr="00195A94">
        <w:rPr>
          <w:rFonts w:ascii="Cambria" w:hAnsi="Cambria"/>
        </w:rPr>
        <w:t xml:space="preserve">performed </w:t>
      </w:r>
      <w:r w:rsidRPr="00195A94">
        <w:rPr>
          <w:rFonts w:ascii="Cambria" w:hAnsi="Cambria"/>
        </w:rPr>
        <w:t xml:space="preserve">in a </w:t>
      </w:r>
      <w:r w:rsidR="004F6765" w:rsidRPr="00195A94">
        <w:rPr>
          <w:rFonts w:ascii="Cambria" w:hAnsi="Cambria"/>
        </w:rPr>
        <w:t xml:space="preserve">specialized studio that </w:t>
      </w:r>
      <w:r w:rsidRPr="00195A94">
        <w:rPr>
          <w:rFonts w:ascii="Cambria" w:hAnsi="Cambria"/>
        </w:rPr>
        <w:t>control</w:t>
      </w:r>
      <w:r w:rsidR="004F6765" w:rsidRPr="00195A94">
        <w:rPr>
          <w:rFonts w:ascii="Cambria" w:hAnsi="Cambria"/>
        </w:rPr>
        <w:t>s</w:t>
      </w:r>
      <w:r w:rsidRPr="00195A94">
        <w:rPr>
          <w:rFonts w:ascii="Cambria" w:hAnsi="Cambria"/>
        </w:rPr>
        <w:t xml:space="preserve"> its ambient temperature to the exact specifications required for all Bikram yoga classes.  An ambient temperature between 35-40</w:t>
      </w:r>
      <w:r w:rsidRPr="00195A94">
        <w:rPr>
          <w:rFonts w:ascii="Cambria" w:hAnsi="Cambria"/>
          <w:vertAlign w:val="superscript"/>
        </w:rPr>
        <w:t>o</w:t>
      </w:r>
      <w:r w:rsidRPr="00195A94">
        <w:rPr>
          <w:rFonts w:ascii="Cambria" w:hAnsi="Cambria"/>
        </w:rPr>
        <w:t xml:space="preserve">C with a relative humidity level between 40-60% </w:t>
      </w:r>
      <w:r w:rsidR="000F61D4">
        <w:rPr>
          <w:rFonts w:ascii="Cambria" w:hAnsi="Cambria"/>
        </w:rPr>
        <w:t>must be held for the entirety of</w:t>
      </w:r>
      <w:r w:rsidRPr="00195A94">
        <w:rPr>
          <w:rFonts w:ascii="Cambria" w:hAnsi="Cambria"/>
        </w:rPr>
        <w:t xml:space="preserve"> each Bikram yoga class offered. This style of yoga is believed to be more intense than the traditional option and involves rapid transitions between each of the 26 postures providing a considerable cardiovascular response and development of muscle fatigue </w:t>
      </w:r>
      <w:r w:rsidRPr="00195A94">
        <w:rPr>
          <w:rFonts w:ascii="Cambria" w:hAnsi="Cambria"/>
        </w:rPr>
        <w:fldChar w:fldCharType="begin"/>
      </w:r>
      <w:r w:rsidR="00FE0ADD" w:rsidRPr="00195A94">
        <w:rPr>
          <w:rFonts w:ascii="Cambria" w:hAnsi="Cambria"/>
        </w:rPr>
        <w:instrText xml:space="preserve"> ADDIN EN.CITE &lt;EndNote&gt;&lt;Cite&gt;&lt;Author&gt;Tracy&lt;/Author&gt;&lt;Year&gt;2013&lt;/Year&gt;&lt;IDText&gt;Bikram yoga training and physical fitness in healthy young adults&lt;/IDText&gt;&lt;DisplayText&gt;(Tracy &amp;amp; Hart, 2013)&lt;/DisplayText&gt;&lt;record&gt;&lt;isbn&gt;1064-8011&lt;/isbn&gt;&lt;titles&gt;&lt;title&gt;Bikram yoga training and physical fitness in healthy young adults&lt;/title&gt;&lt;secondary-title&gt;The Journal of Strength &amp;amp; Conditioning Research&lt;/secondary-title&gt;&lt;/titles&gt;&lt;pages&gt;822-830&lt;/pages&gt;&lt;number&gt;3&lt;/number&gt;&lt;contributors&gt;&lt;authors&gt;&lt;author&gt;Tracy, Brian L&lt;/author&gt;&lt;author&gt;Hart, Cady EF&lt;/author&gt;&lt;/authors&gt;&lt;/contributors&gt;&lt;added-date format="utc"&gt;1445294176&lt;/added-date&gt;&lt;ref-type name="Journal Article"&gt;17&lt;/ref-type&gt;&lt;dates&gt;&lt;year&gt;2013&lt;/year&gt;&lt;/dates&gt;&lt;rec-number&gt;219&lt;/rec-number&gt;&lt;last-updated-date format="utc"&gt;1445294176&lt;/last-updated-date&gt;&lt;volume&gt;27&lt;/volume&gt;&lt;/record&gt;&lt;/Cite&gt;&lt;/EndNote&gt;</w:instrText>
      </w:r>
      <w:r w:rsidRPr="00195A94">
        <w:rPr>
          <w:rFonts w:ascii="Cambria" w:hAnsi="Cambria"/>
        </w:rPr>
        <w:fldChar w:fldCharType="separate"/>
      </w:r>
      <w:r w:rsidR="00FE0ADD" w:rsidRPr="00195A94">
        <w:rPr>
          <w:rFonts w:ascii="Cambria" w:hAnsi="Cambria"/>
          <w:noProof/>
        </w:rPr>
        <w:t>(Tracy &amp; Hart, 2013)</w:t>
      </w:r>
      <w:r w:rsidRPr="00195A94">
        <w:rPr>
          <w:rFonts w:ascii="Cambria" w:hAnsi="Cambria"/>
        </w:rPr>
        <w:fldChar w:fldCharType="end"/>
      </w:r>
      <w:r w:rsidRPr="00195A94">
        <w:rPr>
          <w:rFonts w:ascii="Cambria" w:hAnsi="Cambria"/>
        </w:rPr>
        <w:t xml:space="preserve">. With its recent gain in popularity </w:t>
      </w:r>
      <w:r w:rsidR="000F61D4">
        <w:rPr>
          <w:rFonts w:ascii="Cambria" w:hAnsi="Cambria"/>
        </w:rPr>
        <w:t>there remains</w:t>
      </w:r>
      <w:r w:rsidRPr="00195A94">
        <w:rPr>
          <w:rFonts w:ascii="Cambria" w:hAnsi="Cambria"/>
        </w:rPr>
        <w:t xml:space="preserve"> limited </w:t>
      </w:r>
      <w:r w:rsidR="000F61D4" w:rsidRPr="00195A94">
        <w:rPr>
          <w:rFonts w:ascii="Cambria" w:hAnsi="Cambria"/>
        </w:rPr>
        <w:t>inquiry</w:t>
      </w:r>
      <w:r w:rsidRPr="00195A94">
        <w:rPr>
          <w:rFonts w:ascii="Cambria" w:hAnsi="Cambria"/>
        </w:rPr>
        <w:t xml:space="preserve"> </w:t>
      </w:r>
      <w:r w:rsidR="00183F6C">
        <w:rPr>
          <w:rFonts w:ascii="Cambria" w:hAnsi="Cambria"/>
        </w:rPr>
        <w:t>into</w:t>
      </w:r>
      <w:r w:rsidR="000F61D4">
        <w:rPr>
          <w:rFonts w:ascii="Cambria" w:hAnsi="Cambria"/>
        </w:rPr>
        <w:t xml:space="preserve"> the cardiovascular demands required</w:t>
      </w:r>
      <w:r w:rsidRPr="00195A94">
        <w:rPr>
          <w:rFonts w:ascii="Cambria" w:hAnsi="Cambria"/>
        </w:rPr>
        <w:t xml:space="preserve">. </w:t>
      </w:r>
      <w:r w:rsidR="004F6765" w:rsidRPr="00195A94">
        <w:rPr>
          <w:rFonts w:ascii="Cambria" w:hAnsi="Cambria"/>
        </w:rPr>
        <w:t xml:space="preserve">Therefore, the purpose of this systematic review was to examine the cardiovascular demands of a single hot </w:t>
      </w:r>
      <w:r w:rsidR="00C605FC">
        <w:rPr>
          <w:rFonts w:ascii="Cambria" w:hAnsi="Cambria"/>
        </w:rPr>
        <w:t xml:space="preserve">yoga </w:t>
      </w:r>
      <w:r w:rsidR="004F6765" w:rsidRPr="00195A94">
        <w:rPr>
          <w:rFonts w:ascii="Cambria" w:hAnsi="Cambria"/>
        </w:rPr>
        <w:t xml:space="preserve">class and to examine the long term </w:t>
      </w:r>
      <w:r w:rsidR="008B7AA2">
        <w:rPr>
          <w:rFonts w:ascii="Cambria" w:hAnsi="Cambria"/>
        </w:rPr>
        <w:t xml:space="preserve">cardiovascular </w:t>
      </w:r>
      <w:r w:rsidR="004F6765" w:rsidRPr="00195A94">
        <w:rPr>
          <w:rFonts w:ascii="Cambria" w:hAnsi="Cambria"/>
        </w:rPr>
        <w:t xml:space="preserve">adaptations </w:t>
      </w:r>
      <w:r w:rsidR="008B7AA2">
        <w:rPr>
          <w:rFonts w:ascii="Cambria" w:hAnsi="Cambria"/>
        </w:rPr>
        <w:t>observed when practicing hot yoga</w:t>
      </w:r>
      <w:r w:rsidR="004F6765" w:rsidRPr="00195A94">
        <w:rPr>
          <w:rFonts w:ascii="Cambria" w:hAnsi="Cambria"/>
        </w:rPr>
        <w:t xml:space="preserve">. </w:t>
      </w:r>
    </w:p>
    <w:p w:rsidR="00814054" w:rsidRPr="00195A94" w:rsidRDefault="00814054" w:rsidP="00163BD0">
      <w:pPr>
        <w:jc w:val="both"/>
        <w:rPr>
          <w:rFonts w:ascii="Cambria" w:hAnsi="Cambria"/>
          <w:b/>
          <w:bCs/>
          <w:lang w:val="en-US"/>
        </w:rPr>
      </w:pPr>
    </w:p>
    <w:p w:rsidR="00814054" w:rsidRPr="00195A94" w:rsidRDefault="00814054" w:rsidP="00163BD0">
      <w:pPr>
        <w:jc w:val="both"/>
        <w:rPr>
          <w:rFonts w:ascii="Cambria" w:hAnsi="Cambria"/>
          <w:b/>
          <w:bCs/>
          <w:lang w:val="en-US"/>
        </w:rPr>
      </w:pPr>
      <w:r w:rsidRPr="00195A94">
        <w:rPr>
          <w:rFonts w:ascii="Cambria" w:hAnsi="Cambria"/>
          <w:b/>
          <w:bCs/>
          <w:lang w:val="en-US"/>
        </w:rPr>
        <w:t>Methods</w:t>
      </w:r>
    </w:p>
    <w:p w:rsidR="0064760F" w:rsidRPr="00195A94" w:rsidRDefault="0064760F" w:rsidP="005F4A4B">
      <w:pPr>
        <w:ind w:firstLine="720"/>
        <w:jc w:val="both"/>
        <w:rPr>
          <w:rFonts w:ascii="Cambria" w:hAnsi="Cambria"/>
        </w:rPr>
      </w:pPr>
      <w:r w:rsidRPr="00195A94">
        <w:rPr>
          <w:rFonts w:ascii="Cambria" w:hAnsi="Cambria"/>
        </w:rPr>
        <w:t>A systematic review on Bikram Yoga was conducted and several electronic databases</w:t>
      </w:r>
      <w:r w:rsidRPr="00195A94">
        <w:rPr>
          <w:rFonts w:ascii="Cambria" w:hAnsi="Cambria"/>
          <w:color w:val="08DA49"/>
        </w:rPr>
        <w:t xml:space="preserve"> </w:t>
      </w:r>
      <w:r w:rsidRPr="00195A94">
        <w:rPr>
          <w:rFonts w:ascii="Cambria" w:hAnsi="Cambria"/>
        </w:rPr>
        <w:t xml:space="preserve">were investigated (MEDLINE, </w:t>
      </w:r>
      <w:proofErr w:type="spellStart"/>
      <w:r w:rsidRPr="00195A94">
        <w:rPr>
          <w:rFonts w:ascii="Cambria" w:hAnsi="Cambria"/>
        </w:rPr>
        <w:t>Embase</w:t>
      </w:r>
      <w:proofErr w:type="spellEnd"/>
      <w:r w:rsidRPr="00195A94">
        <w:rPr>
          <w:rFonts w:ascii="Cambria" w:hAnsi="Cambria"/>
        </w:rPr>
        <w:t xml:space="preserve">, </w:t>
      </w:r>
      <w:proofErr w:type="spellStart"/>
      <w:r w:rsidRPr="00195A94">
        <w:rPr>
          <w:rFonts w:ascii="Cambria" w:hAnsi="Cambria"/>
        </w:rPr>
        <w:t>SPORTDiscus</w:t>
      </w:r>
      <w:proofErr w:type="spellEnd"/>
      <w:r w:rsidRPr="00195A94">
        <w:rPr>
          <w:rFonts w:ascii="Cambria" w:hAnsi="Cambria"/>
        </w:rPr>
        <w:t xml:space="preserve">). 806 articles </w:t>
      </w:r>
      <w:r w:rsidR="008159BC">
        <w:rPr>
          <w:rFonts w:ascii="Cambria" w:hAnsi="Cambria"/>
        </w:rPr>
        <w:t xml:space="preserve">were </w:t>
      </w:r>
      <w:r w:rsidRPr="00195A94">
        <w:rPr>
          <w:rFonts w:ascii="Cambria" w:hAnsi="Cambria"/>
        </w:rPr>
        <w:t>identified which involved yoga and its relation to cardiovascular demands and adaptations, physical fitness or physical fitness testing. Six articles were included in the review:</w:t>
      </w:r>
      <w:r w:rsidRPr="00195A94">
        <w:rPr>
          <w:rFonts w:ascii="Cambria" w:hAnsi="Cambria"/>
          <w:color w:val="08DA49"/>
        </w:rPr>
        <w:t xml:space="preserve"> </w:t>
      </w:r>
      <w:r w:rsidRPr="00195A94">
        <w:rPr>
          <w:rFonts w:ascii="Cambria" w:hAnsi="Cambria"/>
        </w:rPr>
        <w:t>(n=4) examined an 8 week Bikram Yoga intervention and its ability to positively influence cardiovascular parameters;</w:t>
      </w:r>
      <w:r w:rsidRPr="00195A94">
        <w:rPr>
          <w:rFonts w:ascii="Cambria" w:hAnsi="Cambria"/>
          <w:color w:val="08DA49"/>
        </w:rPr>
        <w:t xml:space="preserve"> </w:t>
      </w:r>
      <w:r w:rsidRPr="00195A94">
        <w:rPr>
          <w:rFonts w:ascii="Cambria" w:hAnsi="Cambria"/>
        </w:rPr>
        <w:t>(n=1) examining a single Bikram yoga session and its cardiovascular demands;</w:t>
      </w:r>
      <w:r w:rsidRPr="00195A94">
        <w:rPr>
          <w:rFonts w:ascii="Cambria" w:hAnsi="Cambria"/>
          <w:color w:val="08DA49"/>
        </w:rPr>
        <w:t xml:space="preserve"> </w:t>
      </w:r>
      <w:r w:rsidRPr="00195A94">
        <w:rPr>
          <w:rFonts w:ascii="Cambria" w:hAnsi="Cambria"/>
        </w:rPr>
        <w:t xml:space="preserve">and (n=1) examining the long term cardiovascular benefits in experienced Bikram yoga practitioners. </w:t>
      </w:r>
    </w:p>
    <w:p w:rsidR="0064760F" w:rsidRDefault="0064760F" w:rsidP="005F4A4B">
      <w:pPr>
        <w:ind w:firstLine="720"/>
        <w:jc w:val="both"/>
        <w:rPr>
          <w:rFonts w:ascii="Cambria" w:hAnsi="Cambria"/>
        </w:rPr>
      </w:pPr>
      <w:r w:rsidRPr="00195A94">
        <w:rPr>
          <w:rFonts w:ascii="Cambria" w:hAnsi="Cambria"/>
        </w:rPr>
        <w:lastRenderedPageBreak/>
        <w:t xml:space="preserve">A thorough process was completed to ensure all relevant articles were included (Figure 1). This review was able to identify six articles (Table </w:t>
      </w:r>
      <w:r w:rsidR="00433A44">
        <w:rPr>
          <w:rFonts w:ascii="Cambria" w:hAnsi="Cambria"/>
        </w:rPr>
        <w:t>2</w:t>
      </w:r>
      <w:r w:rsidRPr="00195A94">
        <w:rPr>
          <w:rFonts w:ascii="Cambria" w:hAnsi="Cambria"/>
        </w:rPr>
        <w:t>) that examined hot yoga and its influence on the cardiovascular system. Bikram yoga is the only style of hot yoga researched to date when examining its temporary or long term effect on</w:t>
      </w:r>
      <w:r w:rsidR="008159BC">
        <w:rPr>
          <w:rFonts w:ascii="Cambria" w:hAnsi="Cambria"/>
        </w:rPr>
        <w:t xml:space="preserve"> </w:t>
      </w:r>
      <w:r w:rsidR="007014BB">
        <w:rPr>
          <w:rFonts w:ascii="Cambria" w:hAnsi="Cambria"/>
        </w:rPr>
        <w:t>the cardiovascular system. Each</w:t>
      </w:r>
      <w:r w:rsidRPr="00195A94">
        <w:rPr>
          <w:rFonts w:ascii="Cambria" w:hAnsi="Cambria"/>
        </w:rPr>
        <w:t xml:space="preserve"> Bikram </w:t>
      </w:r>
      <w:r w:rsidR="007014BB">
        <w:rPr>
          <w:rFonts w:ascii="Cambria" w:hAnsi="Cambria"/>
        </w:rPr>
        <w:t xml:space="preserve">yoga class lasts </w:t>
      </w:r>
      <w:r w:rsidRPr="00195A94">
        <w:rPr>
          <w:rFonts w:ascii="Cambria" w:hAnsi="Cambria"/>
        </w:rPr>
        <w:t>90 minute</w:t>
      </w:r>
      <w:r w:rsidR="007014BB">
        <w:rPr>
          <w:rFonts w:ascii="Cambria" w:hAnsi="Cambria"/>
        </w:rPr>
        <w:t>s in duration and</w:t>
      </w:r>
      <w:r w:rsidRPr="00195A94">
        <w:rPr>
          <w:rFonts w:ascii="Cambria" w:hAnsi="Cambria"/>
        </w:rPr>
        <w:t xml:space="preserve"> </w:t>
      </w:r>
      <w:r w:rsidR="007014BB">
        <w:rPr>
          <w:rFonts w:ascii="Cambria" w:hAnsi="Cambria"/>
        </w:rPr>
        <w:t>encompasses</w:t>
      </w:r>
      <w:r w:rsidRPr="00195A94">
        <w:rPr>
          <w:rFonts w:ascii="Cambria" w:hAnsi="Cambria"/>
        </w:rPr>
        <w:t xml:space="preserve"> 60 minutes </w:t>
      </w:r>
      <w:r w:rsidR="008159BC">
        <w:rPr>
          <w:rFonts w:ascii="Cambria" w:hAnsi="Cambria"/>
        </w:rPr>
        <w:t>of</w:t>
      </w:r>
      <w:r w:rsidRPr="00195A94">
        <w:rPr>
          <w:rFonts w:ascii="Cambria" w:hAnsi="Cambria"/>
        </w:rPr>
        <w:t xml:space="preserve"> s</w:t>
      </w:r>
      <w:r w:rsidR="008159BC">
        <w:rPr>
          <w:rFonts w:ascii="Cambria" w:hAnsi="Cambria"/>
        </w:rPr>
        <w:t>tanding and balance postures</w:t>
      </w:r>
      <w:r w:rsidR="007014BB">
        <w:rPr>
          <w:rFonts w:ascii="Cambria" w:hAnsi="Cambria"/>
        </w:rPr>
        <w:t xml:space="preserve"> and </w:t>
      </w:r>
      <w:r w:rsidRPr="00195A94">
        <w:rPr>
          <w:rFonts w:ascii="Cambria" w:hAnsi="Cambria"/>
        </w:rPr>
        <w:t xml:space="preserve">30 minutes </w:t>
      </w:r>
      <w:r w:rsidR="008159BC" w:rsidRPr="00195A94">
        <w:rPr>
          <w:rFonts w:ascii="Cambria" w:hAnsi="Cambria"/>
        </w:rPr>
        <w:t>including</w:t>
      </w:r>
      <w:r w:rsidRPr="00195A94">
        <w:rPr>
          <w:rFonts w:ascii="Cambria" w:hAnsi="Cambria"/>
        </w:rPr>
        <w:t xml:space="preserve"> sea</w:t>
      </w:r>
      <w:r w:rsidR="00BA0E58">
        <w:rPr>
          <w:rFonts w:ascii="Cambria" w:hAnsi="Cambria"/>
        </w:rPr>
        <w:t>ted p</w:t>
      </w:r>
      <w:r w:rsidR="007014BB">
        <w:rPr>
          <w:rFonts w:ascii="Cambria" w:hAnsi="Cambria"/>
        </w:rPr>
        <w:t>ostures which</w:t>
      </w:r>
      <w:r w:rsidR="008159BC">
        <w:rPr>
          <w:rFonts w:ascii="Cambria" w:hAnsi="Cambria"/>
        </w:rPr>
        <w:t xml:space="preserve"> finish</w:t>
      </w:r>
      <w:r w:rsidR="00BA0E58">
        <w:rPr>
          <w:rFonts w:ascii="Cambria" w:hAnsi="Cambria"/>
        </w:rPr>
        <w:t xml:space="preserve"> with two</w:t>
      </w:r>
      <w:r w:rsidRPr="00195A94">
        <w:rPr>
          <w:rFonts w:ascii="Cambria" w:hAnsi="Cambria"/>
        </w:rPr>
        <w:t xml:space="preserve"> breathing exercises </w:t>
      </w:r>
      <w:r w:rsidRPr="00195A94">
        <w:rPr>
          <w:rFonts w:ascii="Cambria" w:hAnsi="Cambria"/>
        </w:rPr>
        <w:fldChar w:fldCharType="begin"/>
      </w:r>
      <w:r w:rsidR="00FE0ADD" w:rsidRPr="00195A94">
        <w:rPr>
          <w:rFonts w:ascii="Cambria" w:hAnsi="Cambria"/>
        </w:rPr>
        <w:instrText xml:space="preserve"> ADDIN EN.CITE &lt;EndNote&gt;&lt;Cite&gt;&lt;Author&gt;Pate&lt;/Author&gt;&lt;Year&gt;2014&lt;/Year&gt;&lt;IDText&gt;The physiological responses to Bikram yoga in novice and experienced practitioners&lt;/IDText&gt;&lt;DisplayText&gt;(Abel, Lloyd, Williams, &amp;amp; Miller, 2012; Pate &amp;amp; Buono, 2014)&lt;/DisplayText&gt;&lt;record&gt;&lt;titles&gt;&lt;title&gt;The physiological responses to Bikram yoga in novice and experienced practitioners&lt;/title&gt;&lt;secondary-title&gt;Altern Ther Health Med&lt;/secondary-title&gt;&lt;/titles&gt;&lt;pages&gt;12-19&lt;/pages&gt;&lt;number&gt;4&lt;/number&gt;&lt;contributors&gt;&lt;authors&gt;&lt;author&gt;Pate, Jessica L&lt;/author&gt;&lt;author&gt;Buono, Michael J&lt;/author&gt;&lt;/authors&gt;&lt;/contributors&gt;&lt;added-date format="utc"&gt;1445294501&lt;/added-date&gt;&lt;ref-type name="Journal Article"&gt;17&lt;/ref-type&gt;&lt;dates&gt;&lt;year&gt;2014&lt;/year&gt;&lt;/dates&gt;&lt;rec-number&gt;222&lt;/rec-number&gt;&lt;last-updated-date format="utc"&gt;1445294501&lt;/last-updated-date&gt;&lt;volume&gt;20&lt;/volume&gt;&lt;/record&gt;&lt;/Cite&gt;&lt;Cite&gt;&lt;Author&gt;Abel&lt;/Author&gt;&lt;Year&gt;2012&lt;/Year&gt;&lt;IDText&gt;Physiological characteristics of long-term Bikram Yoga practitioners&lt;/IDText&gt;&lt;record&gt;&lt;titles&gt;&lt;title&gt;Physiological characteristics of long-term Bikram Yoga practitioners&lt;/title&gt;&lt;secondary-title&gt;Journal of Exercise Physiology online&lt;/secondary-title&gt;&lt;/titles&gt;&lt;pages&gt;32-39&lt;/pages&gt;&lt;number&gt;5&lt;/number&gt;&lt;contributors&gt;&lt;authors&gt;&lt;author&gt;Abel, Allison N&lt;/author&gt;&lt;author&gt;Lloyd, Lisa K&lt;/author&gt;&lt;author&gt;Williams, James S&lt;/author&gt;&lt;author&gt;Miller, Brian K&lt;/author&gt;&lt;/authors&gt;&lt;/contributors&gt;&lt;added-date format="utc"&gt;1445294413&lt;/added-date&gt;&lt;ref-type name="Journal Article"&gt;17&lt;/ref-type&gt;&lt;dates&gt;&lt;year&gt;2012&lt;/year&gt;&lt;/dates&gt;&lt;rec-number&gt;221&lt;/rec-number&gt;&lt;last-updated-date format="utc"&gt;1445294413&lt;/last-updated-date&gt;&lt;volume&gt;15&lt;/volume&gt;&lt;/record&gt;&lt;/Cite&gt;&lt;/EndNote&gt;</w:instrText>
      </w:r>
      <w:r w:rsidRPr="00195A94">
        <w:rPr>
          <w:rFonts w:ascii="Cambria" w:hAnsi="Cambria"/>
        </w:rPr>
        <w:fldChar w:fldCharType="separate"/>
      </w:r>
      <w:r w:rsidR="00FE0ADD" w:rsidRPr="00195A94">
        <w:rPr>
          <w:rFonts w:ascii="Cambria" w:hAnsi="Cambria"/>
          <w:noProof/>
        </w:rPr>
        <w:t>(Abel, Lloyd, Williams, &amp; Miller, 2012; Pate &amp; Buono, 2014)</w:t>
      </w:r>
      <w:r w:rsidRPr="00195A94">
        <w:rPr>
          <w:rFonts w:ascii="Cambria" w:hAnsi="Cambria"/>
        </w:rPr>
        <w:fldChar w:fldCharType="end"/>
      </w:r>
      <w:r w:rsidRPr="00195A94">
        <w:rPr>
          <w:rFonts w:ascii="Cambria" w:hAnsi="Cambria"/>
        </w:rPr>
        <w:t>. Each posture is repeated twice, held for a period of time that requires strong muscular contractions and calls upon each joint to be used in its full range of motion. This exclusive standardized style of hot yoga makes it unique and more suited for research</w:t>
      </w:r>
      <w:r w:rsidR="00F63FEC">
        <w:rPr>
          <w:rFonts w:ascii="Cambria" w:hAnsi="Cambria"/>
        </w:rPr>
        <w:t xml:space="preserve"> purposes</w:t>
      </w:r>
      <w:r w:rsidRPr="00195A94">
        <w:rPr>
          <w:rFonts w:ascii="Cambria" w:hAnsi="Cambria"/>
        </w:rPr>
        <w:t xml:space="preserve">; potentially explaining why each of the 6 articles found in this review involved this licensed form of hot yoga </w:t>
      </w:r>
      <w:r w:rsidRPr="00195A94">
        <w:rPr>
          <w:rFonts w:ascii="Cambria" w:hAnsi="Cambria"/>
        </w:rPr>
        <w:fldChar w:fldCharType="begin"/>
      </w:r>
      <w:r w:rsidR="00FE0ADD" w:rsidRPr="00195A94">
        <w:rPr>
          <w:rFonts w:ascii="Cambria" w:hAnsi="Cambria"/>
        </w:rPr>
        <w:instrText xml:space="preserve"> ADDIN EN.CITE &lt;EndNote&gt;&lt;Cite&gt;&lt;Author&gt;Tracy&lt;/Author&gt;&lt;Year&gt;2013&lt;/Year&gt;&lt;IDText&gt;Bikram yoga training and physical fitness in healthy young adults&lt;/IDText&gt;&lt;DisplayText&gt;(Tracy &amp;amp; Hart, 2013)&lt;/DisplayText&gt;&lt;record&gt;&lt;isbn&gt;1064-8011&lt;/isbn&gt;&lt;titles&gt;&lt;title&gt;Bikram yoga training and physical fitness in healthy young adults&lt;/title&gt;&lt;secondary-title&gt;The Journal of Strength &amp;amp; Conditioning Research&lt;/secondary-title&gt;&lt;/titles&gt;&lt;pages&gt;822-830&lt;/pages&gt;&lt;number&gt;3&lt;/number&gt;&lt;contributors&gt;&lt;authors&gt;&lt;author&gt;Tracy, Brian L&lt;/author&gt;&lt;author&gt;Hart, Cady EF&lt;/author&gt;&lt;/authors&gt;&lt;/contributors&gt;&lt;added-date format="utc"&gt;1445294176&lt;/added-date&gt;&lt;ref-type name="Journal Article"&gt;17&lt;/ref-type&gt;&lt;dates&gt;&lt;year&gt;2013&lt;/year&gt;&lt;/dates&gt;&lt;rec-number&gt;219&lt;/rec-number&gt;&lt;last-updated-date format="utc"&gt;1445294176&lt;/last-updated-date&gt;&lt;volume&gt;27&lt;/volume&gt;&lt;/record&gt;&lt;/Cite&gt;&lt;/EndNote&gt;</w:instrText>
      </w:r>
      <w:r w:rsidRPr="00195A94">
        <w:rPr>
          <w:rFonts w:ascii="Cambria" w:hAnsi="Cambria"/>
        </w:rPr>
        <w:fldChar w:fldCharType="separate"/>
      </w:r>
      <w:r w:rsidR="00FE0ADD" w:rsidRPr="00195A94">
        <w:rPr>
          <w:rFonts w:ascii="Cambria" w:hAnsi="Cambria"/>
          <w:noProof/>
        </w:rPr>
        <w:t>(Tracy &amp; Hart, 2013)</w:t>
      </w:r>
      <w:r w:rsidRPr="00195A94">
        <w:rPr>
          <w:rFonts w:ascii="Cambria" w:hAnsi="Cambria"/>
        </w:rPr>
        <w:fldChar w:fldCharType="end"/>
      </w:r>
      <w:r w:rsidRPr="00195A94">
        <w:rPr>
          <w:rFonts w:ascii="Cambria" w:hAnsi="Cambria"/>
        </w:rPr>
        <w:t>.</w:t>
      </w:r>
    </w:p>
    <w:p w:rsidR="009A3EAC" w:rsidRDefault="009A3EAC" w:rsidP="005F4A4B">
      <w:pPr>
        <w:ind w:firstLine="720"/>
        <w:jc w:val="both"/>
        <w:rPr>
          <w:rFonts w:ascii="Cambria" w:hAnsi="Cambria"/>
        </w:rPr>
      </w:pPr>
    </w:p>
    <w:p w:rsidR="009A3EAC" w:rsidRPr="00195A94" w:rsidRDefault="009A3EAC" w:rsidP="009A3EAC">
      <w:pPr>
        <w:tabs>
          <w:tab w:val="left" w:pos="720"/>
        </w:tabs>
        <w:ind w:right="6"/>
        <w:jc w:val="both"/>
        <w:rPr>
          <w:rFonts w:ascii="Cambria" w:hAnsi="Cambria"/>
        </w:rPr>
      </w:pPr>
      <w:r>
        <w:rPr>
          <w:rFonts w:ascii="Cambria" w:hAnsi="Cambria"/>
        </w:rPr>
        <w:tab/>
      </w:r>
      <w:r w:rsidRPr="00195A94">
        <w:rPr>
          <w:rFonts w:ascii="Cambria" w:hAnsi="Cambria"/>
        </w:rPr>
        <w:t xml:space="preserve">A modified Downs and Black scoring system </w:t>
      </w:r>
      <w:r>
        <w:rPr>
          <w:rFonts w:ascii="Cambria" w:hAnsi="Cambria"/>
        </w:rPr>
        <w:t>(Downs and Black, 1998) was utilized</w:t>
      </w:r>
      <w:r w:rsidRPr="00195A94">
        <w:rPr>
          <w:rFonts w:ascii="Cambria" w:hAnsi="Cambria"/>
        </w:rPr>
        <w:t xml:space="preserve"> to assess the quality of the included </w:t>
      </w:r>
      <w:r>
        <w:rPr>
          <w:rFonts w:ascii="Cambria" w:hAnsi="Cambria"/>
        </w:rPr>
        <w:t>articles</w:t>
      </w:r>
      <w:r w:rsidRPr="00195A94">
        <w:rPr>
          <w:rFonts w:ascii="Cambria" w:hAnsi="Cambria"/>
        </w:rPr>
        <w:t>. The questions from the original Downs and Black scoring system that were applicable to the topic of this systematic review were include</w:t>
      </w:r>
      <w:r>
        <w:rPr>
          <w:rFonts w:ascii="Cambria" w:hAnsi="Cambria"/>
        </w:rPr>
        <w:t>d</w:t>
      </w:r>
      <w:r w:rsidRPr="00195A94">
        <w:rPr>
          <w:rFonts w:ascii="Cambria" w:hAnsi="Cambria"/>
        </w:rPr>
        <w:t xml:space="preserve">. The question number from the original scoring system was maintained to provide clarity to the reader. The included questions were selected by the reviewers prior to any scoring of the </w:t>
      </w:r>
      <w:r>
        <w:rPr>
          <w:rFonts w:ascii="Cambria" w:hAnsi="Cambria"/>
        </w:rPr>
        <w:t>articles</w:t>
      </w:r>
      <w:r w:rsidRPr="00195A94">
        <w:rPr>
          <w:rFonts w:ascii="Cambria" w:hAnsi="Cambria"/>
        </w:rPr>
        <w:t xml:space="preserve">. The results of the modified Downs and Black scoring system </w:t>
      </w:r>
      <w:r>
        <w:rPr>
          <w:rFonts w:ascii="Cambria" w:hAnsi="Cambria"/>
        </w:rPr>
        <w:t xml:space="preserve">are </w:t>
      </w:r>
      <w:r w:rsidRPr="00195A94">
        <w:rPr>
          <w:rFonts w:ascii="Cambria" w:hAnsi="Cambria"/>
        </w:rPr>
        <w:t xml:space="preserve">provided (Table </w:t>
      </w:r>
      <w:r>
        <w:rPr>
          <w:rFonts w:ascii="Cambria" w:hAnsi="Cambria"/>
        </w:rPr>
        <w:t>3</w:t>
      </w:r>
      <w:r w:rsidRPr="00195A94">
        <w:rPr>
          <w:rFonts w:ascii="Cambria" w:hAnsi="Cambria"/>
        </w:rPr>
        <w:t xml:space="preserve">). </w:t>
      </w:r>
    </w:p>
    <w:p w:rsidR="009A3EAC" w:rsidRDefault="009A3EAC" w:rsidP="005F4A4B">
      <w:pPr>
        <w:ind w:firstLine="720"/>
        <w:jc w:val="both"/>
        <w:rPr>
          <w:rFonts w:ascii="Cambria" w:hAnsi="Cambria"/>
        </w:rPr>
      </w:pPr>
    </w:p>
    <w:p w:rsidR="009A3EAC" w:rsidRDefault="009A3EAC" w:rsidP="005F4A4B">
      <w:pPr>
        <w:ind w:firstLine="720"/>
        <w:jc w:val="both"/>
        <w:rPr>
          <w:rFonts w:ascii="Cambria" w:hAnsi="Cambria"/>
        </w:rPr>
      </w:pPr>
    </w:p>
    <w:p w:rsidR="009A3EAC" w:rsidRDefault="009A3EAC" w:rsidP="005F4A4B">
      <w:pPr>
        <w:ind w:firstLine="720"/>
        <w:jc w:val="both"/>
        <w:rPr>
          <w:rFonts w:ascii="Cambria" w:hAnsi="Cambria"/>
        </w:rPr>
      </w:pPr>
    </w:p>
    <w:tbl>
      <w:tblPr>
        <w:tblW w:w="0" w:type="auto"/>
        <w:tblLook w:val="04A0" w:firstRow="1" w:lastRow="0" w:firstColumn="1" w:lastColumn="0" w:noHBand="0" w:noVBand="1"/>
      </w:tblPr>
      <w:tblGrid>
        <w:gridCol w:w="221"/>
        <w:gridCol w:w="1740"/>
        <w:gridCol w:w="999"/>
        <w:gridCol w:w="396"/>
        <w:gridCol w:w="396"/>
        <w:gridCol w:w="790"/>
      </w:tblGrid>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gridSpan w:val="5"/>
            <w:tcBorders>
              <w:top w:val="single" w:sz="8" w:space="0" w:color="auto"/>
              <w:left w:val="single" w:sz="8" w:space="0" w:color="auto"/>
              <w:bottom w:val="nil"/>
              <w:right w:val="single" w:sz="8" w:space="0" w:color="000000"/>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Citations examined from electronic database search:</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single" w:sz="8" w:space="0" w:color="auto"/>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color w:val="000000"/>
              </w:rPr>
              <w:t>MEDLINE</w: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single" w:sz="8" w:space="0" w:color="auto"/>
            </w:tcBorders>
            <w:shd w:val="clear" w:color="auto" w:fill="auto"/>
            <w:noWrap/>
            <w:vAlign w:val="bottom"/>
            <w:hideMark/>
          </w:tcPr>
          <w:p w:rsidR="0064760F" w:rsidRPr="00195A94" w:rsidRDefault="0064760F" w:rsidP="00155D04">
            <w:pPr>
              <w:jc w:val="center"/>
              <w:rPr>
                <w:rFonts w:ascii="Cambria" w:hAnsi="Cambria" w:cs="Calibri"/>
                <w:color w:val="000000"/>
              </w:rPr>
            </w:pPr>
            <w:r w:rsidRPr="00195A94">
              <w:rPr>
                <w:rFonts w:ascii="Cambria" w:hAnsi="Cambria" w:cs="Calibri"/>
                <w:color w:val="000000"/>
              </w:rPr>
              <w:t>436</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jc w:val="center"/>
              <w:rPr>
                <w:rFonts w:ascii="Cambria" w:hAnsi="Cambria" w:cs="Calibri"/>
                <w:color w:val="000000"/>
              </w:rPr>
            </w:pPr>
          </w:p>
        </w:tc>
        <w:tc>
          <w:tcPr>
            <w:tcW w:w="0" w:type="auto"/>
            <w:tcBorders>
              <w:top w:val="nil"/>
              <w:left w:val="single" w:sz="8" w:space="0" w:color="auto"/>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color w:val="000000"/>
              </w:rPr>
              <w:t>EMBASE</w: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single" w:sz="8" w:space="0" w:color="auto"/>
            </w:tcBorders>
            <w:shd w:val="clear" w:color="auto" w:fill="auto"/>
            <w:noWrap/>
            <w:vAlign w:val="bottom"/>
            <w:hideMark/>
          </w:tcPr>
          <w:p w:rsidR="0064760F" w:rsidRPr="00195A94" w:rsidRDefault="0064760F" w:rsidP="00155D04">
            <w:pPr>
              <w:jc w:val="center"/>
              <w:rPr>
                <w:rFonts w:ascii="Cambria" w:hAnsi="Cambria" w:cs="Calibri"/>
                <w:color w:val="000000"/>
              </w:rPr>
            </w:pPr>
            <w:r w:rsidRPr="00195A94">
              <w:rPr>
                <w:rFonts w:ascii="Cambria" w:hAnsi="Cambria" w:cs="Calibri"/>
                <w:color w:val="000000"/>
              </w:rPr>
              <w:t>576</w:t>
            </w: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jc w:val="center"/>
              <w:rPr>
                <w:rFonts w:ascii="Cambria" w:hAnsi="Cambria" w:cs="Calibri"/>
                <w:color w:val="000000"/>
              </w:rPr>
            </w:pPr>
          </w:p>
        </w:tc>
        <w:tc>
          <w:tcPr>
            <w:tcW w:w="0" w:type="auto"/>
            <w:tcBorders>
              <w:top w:val="nil"/>
              <w:left w:val="single" w:sz="8" w:space="0" w:color="auto"/>
              <w:bottom w:val="single" w:sz="8" w:space="0" w:color="auto"/>
              <w:right w:val="nil"/>
            </w:tcBorders>
            <w:shd w:val="clear" w:color="auto" w:fill="auto"/>
            <w:noWrap/>
            <w:vAlign w:val="bottom"/>
            <w:hideMark/>
          </w:tcPr>
          <w:p w:rsidR="0064760F" w:rsidRPr="00195A94" w:rsidRDefault="0064760F" w:rsidP="00155D04">
            <w:pPr>
              <w:rPr>
                <w:rFonts w:ascii="Cambria" w:hAnsi="Cambria" w:cs="Calibri"/>
                <w:color w:val="000000"/>
              </w:rPr>
            </w:pPr>
            <w:proofErr w:type="spellStart"/>
            <w:r w:rsidRPr="00195A94">
              <w:rPr>
                <w:rFonts w:ascii="Cambria" w:hAnsi="Cambria" w:cs="Calibri"/>
                <w:color w:val="000000"/>
              </w:rPr>
              <w:t>SportDiscus</w:t>
            </w:r>
            <w:proofErr w:type="spellEnd"/>
          </w:p>
        </w:tc>
        <w:tc>
          <w:tcPr>
            <w:tcW w:w="0" w:type="auto"/>
            <w:tcBorders>
              <w:top w:val="nil"/>
              <w:left w:val="nil"/>
              <w:bottom w:val="single" w:sz="8" w:space="0" w:color="auto"/>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color w:val="000000"/>
              </w:rPr>
              <w:t> </w:t>
            </w:r>
          </w:p>
        </w:tc>
        <w:tc>
          <w:tcPr>
            <w:tcW w:w="0" w:type="auto"/>
            <w:tcBorders>
              <w:top w:val="nil"/>
              <w:left w:val="nil"/>
              <w:bottom w:val="single" w:sz="8" w:space="0" w:color="auto"/>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color w:val="000000"/>
              </w:rPr>
              <w:t> </w:t>
            </w:r>
          </w:p>
        </w:tc>
        <w:tc>
          <w:tcPr>
            <w:tcW w:w="0" w:type="auto"/>
            <w:tcBorders>
              <w:top w:val="nil"/>
              <w:left w:val="nil"/>
              <w:bottom w:val="single" w:sz="8" w:space="0" w:color="auto"/>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64760F" w:rsidRPr="00195A94" w:rsidRDefault="0064760F" w:rsidP="00155D04">
            <w:pPr>
              <w:jc w:val="center"/>
              <w:rPr>
                <w:rFonts w:ascii="Cambria" w:hAnsi="Cambria" w:cs="Calibri"/>
                <w:color w:val="000000"/>
              </w:rPr>
            </w:pPr>
            <w:r w:rsidRPr="00195A94">
              <w:rPr>
                <w:rFonts w:ascii="Cambria" w:hAnsi="Cambria" w:cs="Calibri"/>
                <w:color w:val="000000"/>
              </w:rPr>
              <w:t>332</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jc w:val="cente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val="restart"/>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noProof/>
                <w:color w:val="000000"/>
                <w:lang w:eastAsia="en-CA"/>
              </w:rPr>
              <mc:AlternateContent>
                <mc:Choice Requires="wps">
                  <w:drawing>
                    <wp:anchor distT="0" distB="0" distL="114300" distR="114300" simplePos="0" relativeHeight="251661312" behindDoc="0" locked="0" layoutInCell="1" allowOverlap="1" wp14:anchorId="530215C8" wp14:editId="120A6B8E">
                      <wp:simplePos x="0" y="0"/>
                      <wp:positionH relativeFrom="column">
                        <wp:posOffset>152400</wp:posOffset>
                      </wp:positionH>
                      <wp:positionV relativeFrom="paragraph">
                        <wp:posOffset>66675</wp:posOffset>
                      </wp:positionV>
                      <wp:extent cx="295275" cy="485775"/>
                      <wp:effectExtent l="19050" t="0" r="28575" b="47625"/>
                      <wp:wrapNone/>
                      <wp:docPr id="2" name="Down Arrow 2"/>
                      <wp:cNvGraphicFramePr/>
                      <a:graphic xmlns:a="http://schemas.openxmlformats.org/drawingml/2006/main">
                        <a:graphicData uri="http://schemas.microsoft.com/office/word/2010/wordprocessingShape">
                          <wps:wsp>
                            <wps:cNvSpPr/>
                            <wps:spPr>
                              <a:xfrm>
                                <a:off x="0" y="0"/>
                                <a:ext cx="238125" cy="447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C4AE5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2pt;margin-top:5.25pt;width:23.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" adj="15855" fillcolor="black [3200]" strokecolor="black [1600]" strokeweight="1pt"/>
                  </w:pict>
                </mc:Fallback>
              </mc:AlternateConten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gridSpan w:val="4"/>
            <w:tcBorders>
              <w:top w:val="single" w:sz="8" w:space="0" w:color="auto"/>
              <w:left w:val="single" w:sz="8" w:space="0" w:color="auto"/>
              <w:bottom w:val="single" w:sz="8" w:space="0" w:color="auto"/>
              <w:right w:val="nil"/>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Total with duplicates excluded (n = 806)</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val="restart"/>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noProof/>
                <w:color w:val="000000"/>
                <w:lang w:eastAsia="en-CA"/>
              </w:rPr>
              <mc:AlternateContent>
                <mc:Choice Requires="wps">
                  <w:drawing>
                    <wp:anchor distT="0" distB="0" distL="114300" distR="114300" simplePos="0" relativeHeight="251662336" behindDoc="0" locked="0" layoutInCell="1" allowOverlap="1" wp14:anchorId="3A9C8FE9" wp14:editId="2349B0BE">
                      <wp:simplePos x="0" y="0"/>
                      <wp:positionH relativeFrom="column">
                        <wp:posOffset>152400</wp:posOffset>
                      </wp:positionH>
                      <wp:positionV relativeFrom="paragraph">
                        <wp:posOffset>76200</wp:posOffset>
                      </wp:positionV>
                      <wp:extent cx="295275" cy="476250"/>
                      <wp:effectExtent l="19050" t="0" r="28575" b="38100"/>
                      <wp:wrapNone/>
                      <wp:docPr id="10" name="Down Arrow 10"/>
                      <wp:cNvGraphicFramePr/>
                      <a:graphic xmlns:a="http://schemas.openxmlformats.org/drawingml/2006/main">
                        <a:graphicData uri="http://schemas.microsoft.com/office/word/2010/wordprocessingShape">
                          <wps:wsp>
                            <wps:cNvSpPr/>
                            <wps:spPr>
                              <a:xfrm>
                                <a:off x="0" y="0"/>
                                <a:ext cx="238125" cy="447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C769DD" id="Down Arrow 10" o:spid="_x0000_s1026" type="#_x0000_t67" style="position:absolute;margin-left:12pt;margin-top:6pt;width:23.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" adj="15855" fillcolor="black [3200]" strokecolor="black [1600]" strokeweight="1pt"/>
                  </w:pict>
                </mc:Fallback>
              </mc:AlternateConten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gridSpan w:val="5"/>
            <w:tcBorders>
              <w:top w:val="single" w:sz="8" w:space="0" w:color="auto"/>
              <w:left w:val="single" w:sz="8" w:space="0" w:color="auto"/>
              <w:bottom w:val="nil"/>
              <w:right w:val="single" w:sz="8" w:space="0" w:color="000000"/>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Citations excluded after scanning titles (n = 615)</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single" w:sz="8" w:space="0" w:color="auto"/>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single" w:sz="8" w:space="0" w:color="auto"/>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gridSpan w:val="5"/>
            <w:tcBorders>
              <w:top w:val="nil"/>
              <w:left w:val="single" w:sz="8" w:space="0" w:color="auto"/>
              <w:bottom w:val="nil"/>
              <w:right w:val="single" w:sz="8" w:space="0" w:color="000000"/>
            </w:tcBorders>
            <w:shd w:val="clear" w:color="auto" w:fill="auto"/>
            <w:noWrap/>
            <w:vAlign w:val="bottom"/>
            <w:hideMark/>
          </w:tcPr>
          <w:p w:rsidR="005F47FF" w:rsidRDefault="0064760F" w:rsidP="00155D04">
            <w:pPr>
              <w:rPr>
                <w:rFonts w:ascii="Cambria" w:hAnsi="Cambria" w:cs="Calibri"/>
                <w:b/>
                <w:bCs/>
                <w:color w:val="000000"/>
              </w:rPr>
            </w:pPr>
            <w:r w:rsidRPr="00195A94">
              <w:rPr>
                <w:rFonts w:ascii="Cambria" w:hAnsi="Cambria" w:cs="Calibri"/>
                <w:b/>
                <w:bCs/>
                <w:color w:val="000000"/>
              </w:rPr>
              <w:t xml:space="preserve">Total abstracts assessed for eligibility after scanning titles </w:t>
            </w:r>
          </w:p>
          <w:p w:rsidR="0064760F" w:rsidRPr="00195A94" w:rsidRDefault="0064760F" w:rsidP="00155D04">
            <w:pPr>
              <w:rPr>
                <w:rFonts w:ascii="Cambria" w:hAnsi="Cambria" w:cs="Calibri"/>
                <w:b/>
                <w:bCs/>
                <w:color w:val="000000"/>
              </w:rPr>
            </w:pPr>
            <w:r w:rsidRPr="00195A94">
              <w:rPr>
                <w:rFonts w:ascii="Cambria" w:hAnsi="Cambria" w:cs="Calibri"/>
                <w:b/>
                <w:bCs/>
                <w:color w:val="000000"/>
              </w:rPr>
              <w:t>(n = 193)</w:t>
            </w: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gridSpan w:val="2"/>
            <w:tcBorders>
              <w:top w:val="nil"/>
              <w:left w:val="single" w:sz="8" w:space="0" w:color="auto"/>
              <w:bottom w:val="single" w:sz="8" w:space="0" w:color="auto"/>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nil"/>
              <w:bottom w:val="single" w:sz="8" w:space="0" w:color="auto"/>
              <w:right w:val="nil"/>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c>
          <w:tcPr>
            <w:tcW w:w="0" w:type="auto"/>
            <w:tcBorders>
              <w:top w:val="nil"/>
              <w:left w:val="nil"/>
              <w:bottom w:val="single" w:sz="8" w:space="0" w:color="auto"/>
              <w:right w:val="nil"/>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val="restart"/>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noProof/>
                <w:color w:val="000000"/>
                <w:lang w:eastAsia="en-CA"/>
              </w:rPr>
              <mc:AlternateContent>
                <mc:Choice Requires="wps">
                  <w:drawing>
                    <wp:anchor distT="0" distB="0" distL="114300" distR="114300" simplePos="0" relativeHeight="251663360" behindDoc="0" locked="0" layoutInCell="1" allowOverlap="1" wp14:anchorId="3A64BC21" wp14:editId="45921C96">
                      <wp:simplePos x="0" y="0"/>
                      <wp:positionH relativeFrom="column">
                        <wp:posOffset>142875</wp:posOffset>
                      </wp:positionH>
                      <wp:positionV relativeFrom="paragraph">
                        <wp:posOffset>57150</wp:posOffset>
                      </wp:positionV>
                      <wp:extent cx="295275" cy="476250"/>
                      <wp:effectExtent l="19050" t="0" r="28575" b="38100"/>
                      <wp:wrapNone/>
                      <wp:docPr id="4" name="Down Arrow 4"/>
                      <wp:cNvGraphicFramePr/>
                      <a:graphic xmlns:a="http://schemas.openxmlformats.org/drawingml/2006/main">
                        <a:graphicData uri="http://schemas.microsoft.com/office/word/2010/wordprocessingShape">
                          <wps:wsp>
                            <wps:cNvSpPr/>
                            <wps:spPr>
                              <a:xfrm>
                                <a:off x="0" y="0"/>
                                <a:ext cx="238125" cy="447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39B45F" id="Down Arrow 4" o:spid="_x0000_s1026" type="#_x0000_t67" style="position:absolute;margin-left:11.25pt;margin-top:4.5pt;width:23.2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" adj="15855" fillcolor="black [3200]" strokecolor="black [1600]" strokeweight="1pt"/>
                  </w:pict>
                </mc:Fallback>
              </mc:AlternateConten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gridSpan w:val="5"/>
            <w:tcBorders>
              <w:top w:val="single" w:sz="8" w:space="0" w:color="auto"/>
              <w:left w:val="single" w:sz="8" w:space="0" w:color="auto"/>
              <w:bottom w:val="nil"/>
              <w:right w:val="single" w:sz="8" w:space="0" w:color="000000"/>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Citations excluded after assessing Abstracts (n = 187)</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single" w:sz="8" w:space="0" w:color="auto"/>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single" w:sz="8" w:space="0" w:color="auto"/>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gridSpan w:val="5"/>
            <w:tcBorders>
              <w:top w:val="nil"/>
              <w:left w:val="single" w:sz="8" w:space="0" w:color="auto"/>
              <w:bottom w:val="nil"/>
              <w:right w:val="single" w:sz="8" w:space="0" w:color="000000"/>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xml:space="preserve">Total full articles assessed for eligibility after </w:t>
            </w: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gridSpan w:val="3"/>
            <w:tcBorders>
              <w:top w:val="nil"/>
              <w:left w:val="single" w:sz="8" w:space="0" w:color="auto"/>
              <w:bottom w:val="single" w:sz="8" w:space="0" w:color="auto"/>
              <w:right w:val="nil"/>
            </w:tcBorders>
            <w:shd w:val="clear" w:color="auto" w:fill="auto"/>
            <w:noWrap/>
            <w:vAlign w:val="bottom"/>
            <w:hideMark/>
          </w:tcPr>
          <w:p w:rsidR="0064760F" w:rsidRPr="00195A94" w:rsidRDefault="0064760F" w:rsidP="005F47FF">
            <w:pPr>
              <w:ind w:right="-278"/>
              <w:rPr>
                <w:rFonts w:ascii="Cambria" w:hAnsi="Cambria" w:cs="Calibri"/>
                <w:b/>
                <w:bCs/>
                <w:color w:val="000000"/>
              </w:rPr>
            </w:pPr>
            <w:r w:rsidRPr="00195A94">
              <w:rPr>
                <w:rFonts w:ascii="Cambria" w:hAnsi="Cambria" w:cs="Calibri"/>
                <w:b/>
                <w:bCs/>
                <w:color w:val="000000"/>
              </w:rPr>
              <w:t>assessing Abstracts (n = 6)</w:t>
            </w:r>
          </w:p>
        </w:tc>
        <w:tc>
          <w:tcPr>
            <w:tcW w:w="0" w:type="auto"/>
            <w:tcBorders>
              <w:top w:val="nil"/>
              <w:left w:val="nil"/>
              <w:bottom w:val="single" w:sz="8" w:space="0" w:color="auto"/>
              <w:right w:val="nil"/>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c>
          <w:tcPr>
            <w:tcW w:w="0" w:type="auto"/>
            <w:tcBorders>
              <w:top w:val="nil"/>
              <w:left w:val="nil"/>
              <w:bottom w:val="single" w:sz="8" w:space="0" w:color="auto"/>
              <w:right w:val="single" w:sz="8" w:space="0" w:color="auto"/>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val="restart"/>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noProof/>
                <w:color w:val="000000"/>
                <w:lang w:eastAsia="en-CA"/>
              </w:rPr>
              <mc:AlternateContent>
                <mc:Choice Requires="wps">
                  <w:drawing>
                    <wp:anchor distT="0" distB="0" distL="114300" distR="114300" simplePos="0" relativeHeight="251664384" behindDoc="0" locked="0" layoutInCell="1" allowOverlap="1" wp14:anchorId="48136786" wp14:editId="2B776489">
                      <wp:simplePos x="0" y="0"/>
                      <wp:positionH relativeFrom="column">
                        <wp:posOffset>142875</wp:posOffset>
                      </wp:positionH>
                      <wp:positionV relativeFrom="paragraph">
                        <wp:posOffset>66675</wp:posOffset>
                      </wp:positionV>
                      <wp:extent cx="295275" cy="476250"/>
                      <wp:effectExtent l="19050" t="0" r="28575" b="38100"/>
                      <wp:wrapNone/>
                      <wp:docPr id="11" name="Down Arrow 11"/>
                      <wp:cNvGraphicFramePr/>
                      <a:graphic xmlns:a="http://schemas.openxmlformats.org/drawingml/2006/main">
                        <a:graphicData uri="http://schemas.microsoft.com/office/word/2010/wordprocessingShape">
                          <wps:wsp>
                            <wps:cNvSpPr/>
                            <wps:spPr>
                              <a:xfrm>
                                <a:off x="0" y="0"/>
                                <a:ext cx="238125" cy="447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FB2BF8" id="Down Arrow 11" o:spid="_x0000_s1026" type="#_x0000_t67" style="position:absolute;margin-left:11.25pt;margin-top:5.25pt;width:23.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" adj="15855" fillcolor="black [3200]" strokecolor="black [1600]" strokeweight="1pt"/>
                  </w:pict>
                </mc:Fallback>
              </mc:AlternateConten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gridSpan w:val="4"/>
            <w:tcBorders>
              <w:top w:val="single" w:sz="8" w:space="0" w:color="auto"/>
              <w:left w:val="single" w:sz="8" w:space="0" w:color="auto"/>
              <w:bottom w:val="single" w:sz="8" w:space="0" w:color="auto"/>
              <w:right w:val="nil"/>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Articles excluded after full review (n = 0)</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w:t>
            </w:r>
          </w:p>
        </w:tc>
      </w:tr>
      <w:tr w:rsidR="0064760F" w:rsidRPr="00195A94" w:rsidTr="0006405C">
        <w:trPr>
          <w:trHeight w:val="28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val="restart"/>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noProof/>
                <w:color w:val="000000"/>
                <w:lang w:eastAsia="en-CA"/>
              </w:rPr>
              <mc:AlternateContent>
                <mc:Choice Requires="wps">
                  <w:drawing>
                    <wp:anchor distT="0" distB="0" distL="114300" distR="114300" simplePos="0" relativeHeight="251665408" behindDoc="0" locked="0" layoutInCell="1" allowOverlap="1" wp14:anchorId="12FF97CE" wp14:editId="726F7421">
                      <wp:simplePos x="0" y="0"/>
                      <wp:positionH relativeFrom="column">
                        <wp:posOffset>152400</wp:posOffset>
                      </wp:positionH>
                      <wp:positionV relativeFrom="paragraph">
                        <wp:posOffset>66675</wp:posOffset>
                      </wp:positionV>
                      <wp:extent cx="295275" cy="476250"/>
                      <wp:effectExtent l="19050" t="0" r="28575" b="38100"/>
                      <wp:wrapNone/>
                      <wp:docPr id="6" name="Down Arrow 6"/>
                      <wp:cNvGraphicFramePr/>
                      <a:graphic xmlns:a="http://schemas.openxmlformats.org/drawingml/2006/main">
                        <a:graphicData uri="http://schemas.microsoft.com/office/word/2010/wordprocessingShape">
                          <wps:wsp>
                            <wps:cNvSpPr/>
                            <wps:spPr>
                              <a:xfrm>
                                <a:off x="0" y="0"/>
                                <a:ext cx="238125" cy="4381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12pt;margin-top:5.25pt;width:23.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" adj="15730" fillcolor="black [3200]" strokecolor="black [1600]" strokeweight="1pt"/>
                  </w:pict>
                </mc:Fallback>
              </mc:AlternateConten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vMerge/>
            <w:tcBorders>
              <w:top w:val="nil"/>
              <w:left w:val="nil"/>
              <w:bottom w:val="nil"/>
              <w:right w:val="nil"/>
            </w:tcBorders>
            <w:vAlign w:val="center"/>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15"/>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single" w:sz="8" w:space="0" w:color="auto"/>
              <w:left w:val="single" w:sz="8" w:space="0" w:color="auto"/>
              <w:bottom w:val="single" w:sz="8" w:space="0" w:color="auto"/>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single" w:sz="8" w:space="0" w:color="auto"/>
              <w:left w:val="nil"/>
              <w:bottom w:val="single" w:sz="8" w:space="0" w:color="auto"/>
              <w:right w:val="nil"/>
            </w:tcBorders>
            <w:shd w:val="clear" w:color="auto" w:fill="auto"/>
            <w:noWrap/>
            <w:vAlign w:val="bottom"/>
            <w:hideMark/>
          </w:tcPr>
          <w:p w:rsidR="0064760F" w:rsidRPr="005F47FF" w:rsidRDefault="005F47FF" w:rsidP="00155D04">
            <w:pPr>
              <w:rPr>
                <w:rFonts w:ascii="Cambria" w:hAnsi="Cambria" w:cs="Calibri"/>
                <w:b/>
                <w:color w:val="000000"/>
              </w:rPr>
            </w:pPr>
            <w:r w:rsidRPr="005F47FF">
              <w:rPr>
                <w:rFonts w:ascii="Cambria" w:hAnsi="Cambria" w:cs="Calibri"/>
                <w:b/>
                <w:color w:val="000000"/>
              </w:rPr>
              <w:t>Total</w:t>
            </w:r>
          </w:p>
        </w:tc>
        <w:tc>
          <w:tcPr>
            <w:tcW w:w="0" w:type="auto"/>
            <w:gridSpan w:val="2"/>
            <w:tcBorders>
              <w:top w:val="single" w:sz="8" w:space="0" w:color="auto"/>
              <w:left w:val="nil"/>
              <w:bottom w:val="single" w:sz="8" w:space="0" w:color="auto"/>
              <w:right w:val="nil"/>
            </w:tcBorders>
            <w:shd w:val="clear" w:color="auto" w:fill="auto"/>
            <w:noWrap/>
            <w:vAlign w:val="bottom"/>
            <w:hideMark/>
          </w:tcPr>
          <w:p w:rsidR="0064760F" w:rsidRPr="00195A94" w:rsidRDefault="0064760F" w:rsidP="005F47FF">
            <w:pPr>
              <w:ind w:left="-712"/>
              <w:rPr>
                <w:rFonts w:ascii="Cambria" w:hAnsi="Cambria" w:cs="Calibri"/>
                <w:b/>
                <w:bCs/>
                <w:color w:val="000000"/>
              </w:rPr>
            </w:pPr>
            <w:r w:rsidRPr="00195A94">
              <w:rPr>
                <w:rFonts w:ascii="Cambria" w:hAnsi="Cambria" w:cs="Calibri"/>
                <w:b/>
                <w:bCs/>
                <w:color w:val="000000"/>
              </w:rPr>
              <w:t>Total n = 6</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64760F" w:rsidRPr="00195A94" w:rsidRDefault="0064760F" w:rsidP="00155D04">
            <w:pPr>
              <w:rPr>
                <w:rFonts w:ascii="Cambria" w:hAnsi="Cambria" w:cs="Calibri"/>
                <w:color w:val="000000"/>
              </w:rPr>
            </w:pPr>
            <w:r w:rsidRPr="00195A94">
              <w:rPr>
                <w:rFonts w:ascii="Cambria" w:hAnsi="Cambria" w:cs="Calibri"/>
                <w:color w:val="000000"/>
              </w:rPr>
              <w:t> </w:t>
            </w:r>
          </w:p>
        </w:tc>
      </w:tr>
      <w:tr w:rsidR="0064760F" w:rsidRPr="00195A94" w:rsidTr="0006405C">
        <w:trPr>
          <w:trHeight w:val="300"/>
        </w:trPr>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color w:val="00000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sz w:val="20"/>
                <w:szCs w:val="20"/>
              </w:rPr>
            </w:pPr>
          </w:p>
        </w:tc>
      </w:tr>
      <w:tr w:rsidR="0064760F" w:rsidRPr="00195A94" w:rsidTr="0006405C">
        <w:trPr>
          <w:trHeight w:val="300"/>
        </w:trPr>
        <w:tc>
          <w:tcPr>
            <w:tcW w:w="0" w:type="auto"/>
            <w:gridSpan w:val="5"/>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r w:rsidRPr="00195A94">
              <w:rPr>
                <w:rFonts w:ascii="Cambria" w:hAnsi="Cambria" w:cs="Calibri"/>
                <w:b/>
                <w:bCs/>
                <w:color w:val="000000"/>
              </w:rPr>
              <w:t xml:space="preserve">Figure </w:t>
            </w:r>
            <w:proofErr w:type="gramStart"/>
            <w:r w:rsidRPr="00195A94">
              <w:rPr>
                <w:rFonts w:ascii="Cambria" w:hAnsi="Cambria" w:cs="Calibri"/>
                <w:b/>
                <w:bCs/>
                <w:color w:val="000000"/>
              </w:rPr>
              <w:t xml:space="preserve">1  </w:t>
            </w:r>
            <w:r w:rsidRPr="00195A94">
              <w:rPr>
                <w:rFonts w:ascii="Cambria" w:hAnsi="Cambria" w:cs="Calibri"/>
                <w:color w:val="000000"/>
              </w:rPr>
              <w:t>Citations</w:t>
            </w:r>
            <w:proofErr w:type="gramEnd"/>
            <w:r w:rsidRPr="00195A94">
              <w:rPr>
                <w:rFonts w:ascii="Cambria" w:hAnsi="Cambria" w:cs="Calibri"/>
                <w:color w:val="000000"/>
              </w:rPr>
              <w:t xml:space="preserve"> examined for systematic review</w:t>
            </w:r>
            <w:r w:rsidR="00F63FEC">
              <w:rPr>
                <w:rFonts w:ascii="Cambria" w:hAnsi="Cambria" w:cs="Calibri"/>
                <w:color w:val="000000"/>
              </w:rPr>
              <w:t>.</w:t>
            </w:r>
          </w:p>
        </w:tc>
        <w:tc>
          <w:tcPr>
            <w:tcW w:w="0" w:type="auto"/>
            <w:tcBorders>
              <w:top w:val="nil"/>
              <w:left w:val="nil"/>
              <w:bottom w:val="nil"/>
              <w:right w:val="nil"/>
            </w:tcBorders>
            <w:shd w:val="clear" w:color="auto" w:fill="auto"/>
            <w:noWrap/>
            <w:vAlign w:val="bottom"/>
            <w:hideMark/>
          </w:tcPr>
          <w:p w:rsidR="0064760F" w:rsidRPr="00195A94" w:rsidRDefault="0064760F" w:rsidP="00155D04">
            <w:pPr>
              <w:rPr>
                <w:rFonts w:ascii="Cambria" w:hAnsi="Cambria" w:cs="Calibri"/>
                <w:b/>
                <w:bCs/>
                <w:color w:val="000000"/>
              </w:rPr>
            </w:pPr>
          </w:p>
        </w:tc>
      </w:tr>
    </w:tbl>
    <w:p w:rsidR="0064760F" w:rsidRPr="00195A94" w:rsidRDefault="0064760F" w:rsidP="00163BD0">
      <w:pPr>
        <w:ind w:firstLine="284"/>
        <w:jc w:val="both"/>
        <w:rPr>
          <w:rFonts w:ascii="Cambria" w:hAnsi="Cambria"/>
          <w:lang w:val="en-US"/>
        </w:rPr>
      </w:pPr>
    </w:p>
    <w:p w:rsidR="0064760F" w:rsidRPr="00195A94" w:rsidRDefault="0064760F" w:rsidP="009A3EAC">
      <w:pPr>
        <w:tabs>
          <w:tab w:val="left" w:pos="720"/>
        </w:tabs>
        <w:ind w:right="6"/>
        <w:jc w:val="both"/>
        <w:rPr>
          <w:rFonts w:ascii="Cambria" w:hAnsi="Cambria"/>
          <w:b/>
          <w:bCs/>
          <w:lang w:val="en-US"/>
        </w:rPr>
      </w:pPr>
      <w:r w:rsidRPr="00195A94">
        <w:rPr>
          <w:rFonts w:ascii="Cambria" w:hAnsi="Cambria"/>
          <w:b/>
          <w:bCs/>
          <w:lang w:val="en-US"/>
        </w:rPr>
        <w:t xml:space="preserve">Cardiovascular Demands of a Single </w:t>
      </w:r>
      <w:r w:rsidR="00FF7EF6">
        <w:rPr>
          <w:rFonts w:ascii="Cambria" w:hAnsi="Cambria"/>
          <w:b/>
          <w:bCs/>
          <w:lang w:val="en-US"/>
        </w:rPr>
        <w:t xml:space="preserve">Bikram </w:t>
      </w:r>
      <w:r w:rsidRPr="00195A94">
        <w:rPr>
          <w:rFonts w:ascii="Cambria" w:hAnsi="Cambria"/>
          <w:b/>
          <w:bCs/>
          <w:lang w:val="en-US"/>
        </w:rPr>
        <w:t>Yoga Session</w:t>
      </w:r>
    </w:p>
    <w:p w:rsidR="00380D0A" w:rsidRPr="00195A94" w:rsidRDefault="008D15CB" w:rsidP="00F41D61">
      <w:pPr>
        <w:ind w:firstLine="720"/>
        <w:jc w:val="both"/>
        <w:rPr>
          <w:rFonts w:ascii="Cambria" w:hAnsi="Cambria"/>
        </w:rPr>
      </w:pPr>
      <w:r w:rsidRPr="00195A94">
        <w:rPr>
          <w:rFonts w:ascii="Cambria" w:hAnsi="Cambria"/>
        </w:rPr>
        <w:t>The physical postures required to perform a Bikram yoga class are advertised as both mentally and physically challe</w:t>
      </w:r>
      <w:r w:rsidR="00574643">
        <w:rPr>
          <w:rFonts w:ascii="Cambria" w:hAnsi="Cambria"/>
        </w:rPr>
        <w:t xml:space="preserve">nging. Each posture demands </w:t>
      </w:r>
      <w:r w:rsidRPr="00195A94">
        <w:rPr>
          <w:rFonts w:ascii="Cambria" w:hAnsi="Cambria"/>
        </w:rPr>
        <w:t>participant</w:t>
      </w:r>
      <w:r w:rsidR="00574643">
        <w:rPr>
          <w:rFonts w:ascii="Cambria" w:hAnsi="Cambria"/>
        </w:rPr>
        <w:t>s to have</w:t>
      </w:r>
      <w:r w:rsidR="006A583F">
        <w:rPr>
          <w:rFonts w:ascii="Cambria" w:hAnsi="Cambria"/>
        </w:rPr>
        <w:t xml:space="preserve"> full control o</w:t>
      </w:r>
      <w:r w:rsidR="00E0281C">
        <w:rPr>
          <w:rFonts w:ascii="Cambria" w:hAnsi="Cambria"/>
        </w:rPr>
        <w:t>ver</w:t>
      </w:r>
      <w:r w:rsidR="006A583F">
        <w:rPr>
          <w:rFonts w:ascii="Cambria" w:hAnsi="Cambria"/>
        </w:rPr>
        <w:t xml:space="preserve"> each body</w:t>
      </w:r>
      <w:r w:rsidRPr="00195A94">
        <w:rPr>
          <w:rFonts w:ascii="Cambria" w:hAnsi="Cambria"/>
        </w:rPr>
        <w:t xml:space="preserve"> movement while forcefully contracting their muscles for a lengthy period of time</w:t>
      </w:r>
      <w:r w:rsidR="00574643">
        <w:rPr>
          <w:rFonts w:ascii="Cambria" w:hAnsi="Cambria"/>
        </w:rPr>
        <w:t>,</w:t>
      </w:r>
      <w:r w:rsidRPr="00195A94">
        <w:rPr>
          <w:rFonts w:ascii="Cambria" w:hAnsi="Cambria"/>
        </w:rPr>
        <w:t xml:space="preserve"> all the while coping with the environmental heat stress </w:t>
      </w:r>
      <w:r w:rsidRPr="00195A94">
        <w:rPr>
          <w:rFonts w:ascii="Cambria" w:hAnsi="Cambria"/>
        </w:rPr>
        <w:fldChar w:fldCharType="begin"/>
      </w:r>
      <w:r w:rsidR="00FE0ADD" w:rsidRPr="00195A94">
        <w:rPr>
          <w:rFonts w:ascii="Cambria" w:hAnsi="Cambria"/>
        </w:rPr>
        <w:instrText xml:space="preserve"> ADDIN EN.CITE &lt;EndNote&gt;&lt;Cite&gt;&lt;Author&gt;Abel&lt;/Author&gt;&lt;Year&gt;2012&lt;/Year&gt;&lt;IDText&gt;Physiological characteristics of long-term Bikram Yoga practitioners&lt;/IDText&gt;&lt;DisplayText&gt;(Abel et al., 2012)&lt;/DisplayText&gt;&lt;record&gt;&lt;titles&gt;&lt;title&gt;Physiological characteristics of long-term Bikram Yoga practitioners&lt;/title&gt;&lt;secondary-title&gt;Journal of Exercise Physiology online&lt;/secondary-title&gt;&lt;/titles&gt;&lt;pages&gt;32-39&lt;/pages&gt;&lt;number&gt;5&lt;/number&gt;&lt;contributors&gt;&lt;authors&gt;&lt;author&gt;Abel, Allison N&lt;/author&gt;&lt;author&gt;Lloyd, Lisa K&lt;/author&gt;&lt;author&gt;Williams, James S&lt;/author&gt;&lt;author&gt;Miller, Brian K&lt;/author&gt;&lt;/authors&gt;&lt;/contributors&gt;&lt;added-date format="utc"&gt;1445294413&lt;/added-date&gt;&lt;ref-type name="Journal Article"&gt;17&lt;/ref-type&gt;&lt;dates&gt;&lt;year&gt;2012&lt;/year&gt;&lt;/dates&gt;&lt;rec-number&gt;221&lt;/rec-number&gt;&lt;last-updated-date format="utc"&gt;1445294413&lt;/last-updated-date&gt;&lt;volume&gt;15&lt;/volume&gt;&lt;/record&gt;&lt;/Cite&gt;&lt;/EndNote&gt;</w:instrText>
      </w:r>
      <w:r w:rsidRPr="00195A94">
        <w:rPr>
          <w:rFonts w:ascii="Cambria" w:hAnsi="Cambria"/>
        </w:rPr>
        <w:fldChar w:fldCharType="separate"/>
      </w:r>
      <w:r w:rsidR="00FE0ADD" w:rsidRPr="00195A94">
        <w:rPr>
          <w:rFonts w:ascii="Cambria" w:hAnsi="Cambria"/>
          <w:noProof/>
        </w:rPr>
        <w:t>(Abel et al., 2012)</w:t>
      </w:r>
      <w:r w:rsidRPr="00195A94">
        <w:rPr>
          <w:rFonts w:ascii="Cambria" w:hAnsi="Cambria"/>
        </w:rPr>
        <w:fldChar w:fldCharType="end"/>
      </w:r>
      <w:r w:rsidRPr="00195A94">
        <w:rPr>
          <w:rFonts w:ascii="Cambria" w:hAnsi="Cambria"/>
        </w:rPr>
        <w:t xml:space="preserve">. </w:t>
      </w:r>
      <w:r w:rsidR="00A900E2">
        <w:rPr>
          <w:rFonts w:ascii="Cambria" w:hAnsi="Cambria"/>
        </w:rPr>
        <w:t xml:space="preserve">The physical demands of a </w:t>
      </w:r>
      <w:r w:rsidRPr="00195A94">
        <w:rPr>
          <w:rFonts w:ascii="Cambria" w:hAnsi="Cambria"/>
        </w:rPr>
        <w:t>Bikram</w:t>
      </w:r>
      <w:r w:rsidR="00A900E2">
        <w:rPr>
          <w:rFonts w:ascii="Cambria" w:hAnsi="Cambria"/>
        </w:rPr>
        <w:t xml:space="preserve"> Yoga class</w:t>
      </w:r>
      <w:r w:rsidRPr="00195A94">
        <w:rPr>
          <w:rFonts w:ascii="Cambria" w:hAnsi="Cambria"/>
        </w:rPr>
        <w:t xml:space="preserve"> are thought to be in contrast to the more common and less standardized form of Hatha yoga. </w:t>
      </w:r>
      <w:r w:rsidR="00A900E2">
        <w:rPr>
          <w:rFonts w:ascii="Cambria" w:hAnsi="Cambria"/>
        </w:rPr>
        <w:t>Previous literature</w:t>
      </w:r>
      <w:r w:rsidRPr="00195A94">
        <w:rPr>
          <w:rFonts w:ascii="Cambria" w:hAnsi="Cambria"/>
        </w:rPr>
        <w:t xml:space="preserve"> has demonstrated Hath</w:t>
      </w:r>
      <w:r w:rsidR="00CB64F8">
        <w:rPr>
          <w:rFonts w:ascii="Cambria" w:hAnsi="Cambria"/>
        </w:rPr>
        <w:t>a</w:t>
      </w:r>
      <w:r w:rsidRPr="00195A94">
        <w:rPr>
          <w:rFonts w:ascii="Cambria" w:hAnsi="Cambria"/>
        </w:rPr>
        <w:t xml:space="preserve"> yoga </w:t>
      </w:r>
      <w:r w:rsidR="00A900E2">
        <w:rPr>
          <w:rFonts w:ascii="Cambria" w:hAnsi="Cambria"/>
        </w:rPr>
        <w:t>to</w:t>
      </w:r>
      <w:r w:rsidRPr="00195A94">
        <w:rPr>
          <w:rFonts w:ascii="Cambria" w:hAnsi="Cambria"/>
        </w:rPr>
        <w:t xml:space="preserve"> </w:t>
      </w:r>
      <w:r w:rsidR="00A900E2">
        <w:rPr>
          <w:rFonts w:ascii="Cambria" w:hAnsi="Cambria"/>
        </w:rPr>
        <w:t>elicit</w:t>
      </w:r>
      <w:r w:rsidRPr="00195A94">
        <w:rPr>
          <w:rFonts w:ascii="Cambria" w:hAnsi="Cambria"/>
        </w:rPr>
        <w:t xml:space="preserve"> low to moderate metabolic and cardiovascular demands</w:t>
      </w:r>
      <w:r w:rsidR="00A900E2">
        <w:rPr>
          <w:rFonts w:ascii="Cambria" w:hAnsi="Cambria"/>
        </w:rPr>
        <w:t xml:space="preserve"> which </w:t>
      </w:r>
      <w:r w:rsidR="00A74A71">
        <w:rPr>
          <w:rFonts w:ascii="Cambria" w:hAnsi="Cambria"/>
        </w:rPr>
        <w:t>further</w:t>
      </w:r>
      <w:r w:rsidR="00A900E2">
        <w:rPr>
          <w:rFonts w:ascii="Cambria" w:hAnsi="Cambria"/>
        </w:rPr>
        <w:t xml:space="preserve"> depend</w:t>
      </w:r>
      <w:r w:rsidRPr="00195A94">
        <w:rPr>
          <w:rFonts w:ascii="Cambria" w:hAnsi="Cambria"/>
        </w:rPr>
        <w:t xml:space="preserve"> on the teaching variability of the yoga instructor </w:t>
      </w:r>
      <w:r w:rsidRPr="00195A94">
        <w:rPr>
          <w:rFonts w:ascii="Cambria" w:hAnsi="Cambria"/>
        </w:rPr>
        <w:fldChar w:fldCharType="begin">
          <w:fldData xml:space="preserve">PEVuZE5vdGU+PENpdGU+PEF1dGhvcj5IYXJpbmF0aDwvQXV0aG9yPjxZZWFyPjIwMDQ8L1llYXI+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</w:fldData>
        </w:fldChar>
      </w:r>
      <w:r w:rsidR="00FE0ADD" w:rsidRPr="00195A94">
        <w:rPr>
          <w:rFonts w:ascii="Cambria" w:hAnsi="Cambria"/>
        </w:rPr>
        <w:instrText xml:space="preserve"> ADDIN EN.CITE </w:instrText>
      </w:r>
      <w:r w:rsidR="00FE0ADD" w:rsidRPr="00195A94">
        <w:rPr>
          <w:rFonts w:ascii="Cambria" w:hAnsi="Cambria"/>
        </w:rPr>
        <w:fldChar w:fldCharType="begin">
          <w:fldData xml:space="preserve">PEVuZE5vdGU+PENpdGU+PEF1dGhvcj5IYXJpbmF0aDwvQXV0aG9yPjxZZWFyPjIwMDQ8L1llYXI+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</w:fldData>
        </w:fldChar>
      </w:r>
      <w:r w:rsidR="00FE0ADD" w:rsidRPr="00195A94">
        <w:rPr>
          <w:rFonts w:ascii="Cambria" w:hAnsi="Cambria"/>
        </w:rPr>
        <w:instrText xml:space="preserve"> ADDIN EN.CITE.DATA </w:instrText>
      </w:r>
      <w:r w:rsidR="00FE0ADD" w:rsidRPr="00195A94">
        <w:rPr>
          <w:rFonts w:ascii="Cambria" w:hAnsi="Cambria"/>
        </w:rPr>
      </w:r>
      <w:r w:rsidR="00FE0ADD" w:rsidRPr="00195A94">
        <w:rPr>
          <w:rFonts w:ascii="Cambria" w:hAnsi="Cambria"/>
        </w:rPr>
        <w:fldChar w:fldCharType="end"/>
      </w:r>
      <w:r w:rsidRPr="00195A94">
        <w:rPr>
          <w:rFonts w:ascii="Cambria" w:hAnsi="Cambria"/>
        </w:rPr>
      </w:r>
      <w:r w:rsidRPr="00195A94">
        <w:rPr>
          <w:rFonts w:ascii="Cambria" w:hAnsi="Cambria"/>
        </w:rPr>
        <w:fldChar w:fldCharType="separate"/>
      </w:r>
      <w:r w:rsidR="00FE0ADD" w:rsidRPr="00195A94">
        <w:rPr>
          <w:rFonts w:ascii="Cambria" w:hAnsi="Cambria"/>
          <w:noProof/>
        </w:rPr>
        <w:t>(Harinath et al., 2004; US RAY et al., 2001)</w:t>
      </w:r>
      <w:r w:rsidRPr="00195A94">
        <w:rPr>
          <w:rFonts w:ascii="Cambria" w:hAnsi="Cambria"/>
        </w:rPr>
        <w:fldChar w:fldCharType="end"/>
      </w:r>
      <w:r w:rsidRPr="00195A94">
        <w:rPr>
          <w:rFonts w:ascii="Cambria" w:hAnsi="Cambria"/>
        </w:rPr>
        <w:t>.</w:t>
      </w:r>
      <w:r w:rsidR="00E0281C">
        <w:rPr>
          <w:rFonts w:ascii="Cambria" w:hAnsi="Cambria"/>
        </w:rPr>
        <w:t xml:space="preserve"> Only a single </w:t>
      </w:r>
      <w:r w:rsidR="00A74A71">
        <w:rPr>
          <w:rFonts w:ascii="Cambria" w:hAnsi="Cambria"/>
        </w:rPr>
        <w:t>article was identified that</w:t>
      </w:r>
      <w:r w:rsidRPr="00195A94">
        <w:rPr>
          <w:rFonts w:ascii="Cambria" w:hAnsi="Cambria"/>
        </w:rPr>
        <w:t xml:space="preserve"> directly measured the metabolic demands</w:t>
      </w:r>
      <w:r w:rsidR="00A74A71">
        <w:rPr>
          <w:rFonts w:ascii="Cambria" w:hAnsi="Cambria"/>
        </w:rPr>
        <w:t xml:space="preserve"> of an entire Bikram yoga class. </w:t>
      </w:r>
      <w:r w:rsidRPr="00195A94">
        <w:rPr>
          <w:rFonts w:ascii="Cambria" w:hAnsi="Cambria"/>
        </w:rPr>
        <w:t xml:space="preserve">Pate and </w:t>
      </w:r>
      <w:proofErr w:type="spellStart"/>
      <w:r w:rsidRPr="00195A94">
        <w:rPr>
          <w:rFonts w:ascii="Cambria" w:hAnsi="Cambria"/>
        </w:rPr>
        <w:t>Buono</w:t>
      </w:r>
      <w:proofErr w:type="spellEnd"/>
      <w:r w:rsidR="00E0281C">
        <w:rPr>
          <w:rFonts w:ascii="Cambria" w:hAnsi="Cambria"/>
        </w:rPr>
        <w:t xml:space="preserve"> (2014)</w:t>
      </w:r>
      <w:r w:rsidRPr="00195A94">
        <w:rPr>
          <w:rFonts w:ascii="Cambria" w:hAnsi="Cambria"/>
        </w:rPr>
        <w:t xml:space="preserve"> recruited both novice and experienced Bikram yoga practitioners to perform a full 90 minute </w:t>
      </w:r>
      <w:r w:rsidR="00E0281C">
        <w:rPr>
          <w:rFonts w:ascii="Cambria" w:hAnsi="Cambria"/>
        </w:rPr>
        <w:t xml:space="preserve">Bikram </w:t>
      </w:r>
      <w:r w:rsidR="00C04A6A">
        <w:rPr>
          <w:rFonts w:ascii="Cambria" w:hAnsi="Cambria"/>
        </w:rPr>
        <w:t xml:space="preserve">yoga </w:t>
      </w:r>
      <w:r w:rsidRPr="00195A94">
        <w:rPr>
          <w:rFonts w:ascii="Cambria" w:hAnsi="Cambria"/>
        </w:rPr>
        <w:t xml:space="preserve">session in an environmental chamber that matched the requirements for a standardized Bikram yoga class. Each participant was outfitted with a one way Hans </w:t>
      </w:r>
      <w:proofErr w:type="spellStart"/>
      <w:r w:rsidRPr="00195A94">
        <w:rPr>
          <w:rFonts w:ascii="Cambria" w:hAnsi="Cambria"/>
        </w:rPr>
        <w:t>Rud</w:t>
      </w:r>
      <w:r w:rsidR="00E0281C">
        <w:rPr>
          <w:rFonts w:ascii="Cambria" w:hAnsi="Cambria"/>
        </w:rPr>
        <w:t>ulph</w:t>
      </w:r>
      <w:proofErr w:type="spellEnd"/>
      <w:r w:rsidR="00E0281C">
        <w:rPr>
          <w:rFonts w:ascii="Cambria" w:hAnsi="Cambria"/>
        </w:rPr>
        <w:t xml:space="preserve"> non-rebreathing valve that</w:t>
      </w:r>
      <w:r w:rsidRPr="00195A94">
        <w:rPr>
          <w:rFonts w:ascii="Cambria" w:hAnsi="Cambria"/>
        </w:rPr>
        <w:t xml:space="preserve"> was attached to a True One </w:t>
      </w:r>
      <w:proofErr w:type="spellStart"/>
      <w:r w:rsidRPr="00195A94">
        <w:rPr>
          <w:rFonts w:ascii="Cambria" w:hAnsi="Cambria"/>
        </w:rPr>
        <w:t>Parvomedics</w:t>
      </w:r>
      <w:proofErr w:type="spellEnd"/>
      <w:r w:rsidRPr="00195A94">
        <w:rPr>
          <w:rFonts w:ascii="Cambria" w:hAnsi="Cambria"/>
        </w:rPr>
        <w:t xml:space="preserve"> metabolic cart in an effort to examine the oxygen dema</w:t>
      </w:r>
      <w:r w:rsidR="00A74A71">
        <w:rPr>
          <w:rFonts w:ascii="Cambria" w:hAnsi="Cambria"/>
        </w:rPr>
        <w:t xml:space="preserve">nds for each of the 26 postures. </w:t>
      </w:r>
      <w:r w:rsidRPr="00195A94">
        <w:rPr>
          <w:rFonts w:ascii="Cambria" w:hAnsi="Cambria"/>
        </w:rPr>
        <w:t>On average the metabolic demand for all 26 postures during the 90 minute session was 9.56 mL•kg</w:t>
      </w:r>
      <w:r w:rsidRPr="00195A94">
        <w:rPr>
          <w:rFonts w:ascii="Cambria" w:hAnsi="Cambria"/>
          <w:vertAlign w:val="superscript"/>
        </w:rPr>
        <w:t>-1</w:t>
      </w:r>
      <w:r w:rsidRPr="00195A94">
        <w:rPr>
          <w:rFonts w:ascii="Cambria" w:hAnsi="Cambria"/>
        </w:rPr>
        <w:t>•min</w:t>
      </w:r>
      <w:r w:rsidRPr="00195A94">
        <w:rPr>
          <w:rFonts w:ascii="Cambria" w:hAnsi="Cambria"/>
          <w:vertAlign w:val="superscript"/>
        </w:rPr>
        <w:t>-1</w:t>
      </w:r>
      <w:r w:rsidR="00A74A71">
        <w:rPr>
          <w:rFonts w:ascii="Cambria" w:hAnsi="Cambria"/>
        </w:rPr>
        <w:t>,</w:t>
      </w:r>
      <w:r w:rsidRPr="00195A94">
        <w:rPr>
          <w:rFonts w:ascii="Cambria" w:hAnsi="Cambria"/>
        </w:rPr>
        <w:t xml:space="preserve"> an average </w:t>
      </w:r>
      <w:r w:rsidR="00A74A71">
        <w:rPr>
          <w:rFonts w:ascii="Cambria" w:hAnsi="Cambria"/>
        </w:rPr>
        <w:t>metabolic equivalent (MET)</w:t>
      </w:r>
      <w:r w:rsidRPr="00195A94">
        <w:rPr>
          <w:rFonts w:ascii="Cambria" w:hAnsi="Cambria"/>
        </w:rPr>
        <w:t xml:space="preserve"> score of 2.73 mL</w:t>
      </w:r>
      <w:r w:rsidRPr="00195A94">
        <w:rPr>
          <w:rFonts w:ascii="Cambria" w:hAnsi="Cambria"/>
          <w:vertAlign w:val="superscript"/>
        </w:rPr>
        <w:t>-1</w:t>
      </w:r>
      <w:r w:rsidRPr="00195A94">
        <w:rPr>
          <w:rFonts w:ascii="Cambria" w:hAnsi="Cambria"/>
        </w:rPr>
        <w:t>•kg</w:t>
      </w:r>
      <w:r w:rsidRPr="00195A94">
        <w:rPr>
          <w:rFonts w:ascii="Cambria" w:hAnsi="Cambria"/>
          <w:vertAlign w:val="superscript"/>
        </w:rPr>
        <w:t>-1</w:t>
      </w:r>
      <w:r w:rsidRPr="00195A94">
        <w:rPr>
          <w:rFonts w:ascii="Cambria" w:hAnsi="Cambria"/>
        </w:rPr>
        <w:t>•min</w:t>
      </w:r>
      <w:r w:rsidRPr="00195A94">
        <w:rPr>
          <w:rFonts w:ascii="Cambria" w:hAnsi="Cambria"/>
          <w:vertAlign w:val="superscript"/>
        </w:rPr>
        <w:t>-1</w:t>
      </w:r>
      <w:r w:rsidR="00A5730A">
        <w:rPr>
          <w:rFonts w:ascii="Cambria" w:hAnsi="Cambria"/>
        </w:rPr>
        <w:t xml:space="preserve"> (</w:t>
      </w:r>
      <w:r w:rsidR="00E0281C">
        <w:rPr>
          <w:rFonts w:ascii="Cambria" w:hAnsi="Cambria"/>
        </w:rPr>
        <w:t>Table 1</w:t>
      </w:r>
      <w:r w:rsidR="00A5730A">
        <w:rPr>
          <w:rFonts w:ascii="Cambria" w:hAnsi="Cambria"/>
        </w:rPr>
        <w:t>)</w:t>
      </w:r>
      <w:r w:rsidRPr="00195A94">
        <w:rPr>
          <w:rFonts w:ascii="Cambria" w:hAnsi="Cambria"/>
        </w:rPr>
        <w:t xml:space="preserve"> </w:t>
      </w:r>
      <w:r w:rsidRPr="00195A94">
        <w:rPr>
          <w:rFonts w:ascii="Cambria" w:hAnsi="Cambria"/>
        </w:rPr>
        <w:fldChar w:fldCharType="begin"/>
      </w:r>
      <w:r w:rsidR="00FE0ADD" w:rsidRPr="00195A94">
        <w:rPr>
          <w:rFonts w:ascii="Cambria" w:hAnsi="Cambria"/>
        </w:rPr>
        <w:instrText xml:space="preserve"> ADDIN EN.CITE &lt;EndNote&gt;&lt;Cite&gt;&lt;Author&gt;Pate&lt;/Author&gt;&lt;Year&gt;2014&lt;/Year&gt;&lt;IDText&gt;The physiological responses to Bikram yoga in novice and experienced practitioners&lt;/IDText&gt;&lt;DisplayText&gt;(Pate &amp;amp; Buono, 2014)&lt;/DisplayText&gt;&lt;record&gt;&lt;titles&gt;&lt;title&gt;The physiological responses to Bikram yoga in novice and experienced practitioners&lt;/title&gt;&lt;secondary-title&gt;Altern Ther Health Med&lt;/secondary-title&gt;&lt;/titles&gt;&lt;pages&gt;12-19&lt;/pages&gt;&lt;number&gt;4&lt;/number&gt;&lt;contributors&gt;&lt;authors&gt;&lt;author&gt;Pate, Jessica L&lt;/author&gt;&lt;author&gt;Buono, Michael J&lt;/author&gt;&lt;/authors&gt;&lt;/contributors&gt;&lt;added-date format="utc"&gt;1445294501&lt;/added-date&gt;&lt;ref-type name="Journal Article"&gt;17&lt;/ref-type&gt;&lt;dates&gt;&lt;year&gt;2014&lt;/year&gt;&lt;/dates&gt;&lt;rec-number&gt;222&lt;/rec-number&gt;&lt;last-updated-date format="utc"&gt;1445294501&lt;/last-updated-date&gt;&lt;volume&gt;20&lt;/volume&gt;&lt;/record&gt;&lt;/Cite&gt;&lt;/EndNote&gt;</w:instrText>
      </w:r>
      <w:r w:rsidRPr="00195A94">
        <w:rPr>
          <w:rFonts w:ascii="Cambria" w:hAnsi="Cambria"/>
        </w:rPr>
        <w:fldChar w:fldCharType="separate"/>
      </w:r>
      <w:r w:rsidR="00FE0ADD" w:rsidRPr="00195A94">
        <w:rPr>
          <w:rFonts w:ascii="Cambria" w:hAnsi="Cambria"/>
          <w:noProof/>
        </w:rPr>
        <w:t>(Pate &amp; Buono, 2014)</w:t>
      </w:r>
      <w:r w:rsidRPr="00195A94">
        <w:rPr>
          <w:rFonts w:ascii="Cambria" w:hAnsi="Cambria"/>
        </w:rPr>
        <w:fldChar w:fldCharType="end"/>
      </w:r>
      <w:r w:rsidR="00A5730A">
        <w:rPr>
          <w:rFonts w:ascii="Cambria" w:hAnsi="Cambria"/>
        </w:rPr>
        <w:t>.</w:t>
      </w:r>
      <w:r w:rsidRPr="00195A94">
        <w:rPr>
          <w:rFonts w:ascii="Cambria" w:hAnsi="Cambria"/>
        </w:rPr>
        <w:t xml:space="preserve"> According to the American C</w:t>
      </w:r>
      <w:r w:rsidR="00A74A71">
        <w:rPr>
          <w:rFonts w:ascii="Cambria" w:hAnsi="Cambria"/>
        </w:rPr>
        <w:t>ollege of Sports Medicine</w:t>
      </w:r>
      <w:r w:rsidRPr="00195A94">
        <w:rPr>
          <w:rFonts w:ascii="Cambria" w:hAnsi="Cambria"/>
        </w:rPr>
        <w:t xml:space="preserve"> a MET that is &lt;3, 3-6 and &gt;6 is considered light, moderate and vigorous activity </w:t>
      </w:r>
      <w:r w:rsidRPr="00195A94">
        <w:rPr>
          <w:rFonts w:ascii="Cambria" w:hAnsi="Cambria"/>
        </w:rPr>
        <w:lastRenderedPageBreak/>
        <w:fldChar w:fldCharType="begin"/>
      </w:r>
      <w:r w:rsidR="00FE0ADD" w:rsidRPr="00195A94">
        <w:rPr>
          <w:rFonts w:ascii="Cambria" w:hAnsi="Cambria"/>
        </w:rPr>
        <w:instrText xml:space="preserve"> ADDIN EN.CITE &lt;EndNote&gt;&lt;Cite&gt;&lt;Author&gt;American&lt;/Author&gt;&lt;Year&gt;2013&lt;/Year&gt;&lt;IDText&gt;ACSM&amp;apos;s guidelines for exercise testing and prescription&lt;/IDText&gt;&lt;DisplayText&gt;(Medicine, 2013)&lt;/DisplayText&gt;&lt;record&gt;&lt;isbn&gt;1469826666&lt;/isbn&gt;&lt;titles&gt;&lt;title&gt;ACSM&amp;apos;s guidelines for exercise testing and prescription&lt;/title&gt;&lt;/titles&gt;&lt;contributors&gt;&lt;authors&gt;&lt;author&gt;American College of Sports Medicine&lt;/author&gt;&lt;/authors&gt;&lt;/contributors&gt;&lt;added-date format="utc"&gt;1445294563&lt;/added-date&gt;&lt;ref-type name="Book"&gt;6&lt;/ref-type&gt;&lt;dates&gt;&lt;year&gt;2013&lt;/year&gt;&lt;/dates&gt;&lt;rec-number&gt;223&lt;/rec-number&gt;&lt;publisher&gt;Lippincott Williams &amp;amp; Wilkins&lt;/publisher&gt;&lt;last-updated-date format="utc"&gt;1445294563&lt;/last-updated-date&gt;&lt;/record&gt;&lt;/Cite&gt;&lt;/EndNote&gt;</w:instrText>
      </w:r>
      <w:r w:rsidRPr="00195A94">
        <w:rPr>
          <w:rFonts w:ascii="Cambria" w:hAnsi="Cambria"/>
        </w:rPr>
        <w:fldChar w:fldCharType="separate"/>
      </w:r>
      <w:r w:rsidR="00FE0ADD" w:rsidRPr="00195A94">
        <w:rPr>
          <w:rFonts w:ascii="Cambria" w:hAnsi="Cambria"/>
          <w:noProof/>
        </w:rPr>
        <w:t>(Medicine, 2013)</w:t>
      </w:r>
      <w:r w:rsidRPr="00195A94">
        <w:rPr>
          <w:rFonts w:ascii="Cambria" w:hAnsi="Cambria"/>
        </w:rPr>
        <w:fldChar w:fldCharType="end"/>
      </w:r>
      <w:r w:rsidRPr="00195A94">
        <w:rPr>
          <w:rFonts w:ascii="Cambria" w:hAnsi="Cambria"/>
        </w:rPr>
        <w:t>. Although the range in both the MET and metabolic demands was greatly dependent on the posture, the average session provided little demand on the cardio</w:t>
      </w:r>
      <w:r w:rsidR="00A5730A">
        <w:rPr>
          <w:rFonts w:ascii="Cambria" w:hAnsi="Cambria"/>
        </w:rPr>
        <w:t>vascular system. However, when examining a single participants</w:t>
      </w:r>
      <w:r w:rsidRPr="00195A94">
        <w:rPr>
          <w:rFonts w:ascii="Cambria" w:hAnsi="Cambria"/>
        </w:rPr>
        <w:t xml:space="preserve"> </w:t>
      </w:r>
      <w:r w:rsidR="00A5730A">
        <w:rPr>
          <w:rFonts w:ascii="Cambria" w:hAnsi="Cambria"/>
        </w:rPr>
        <w:t>response a p</w:t>
      </w:r>
      <w:r w:rsidRPr="00195A94">
        <w:rPr>
          <w:rFonts w:ascii="Cambria" w:hAnsi="Cambria"/>
        </w:rPr>
        <w:t>eak VO</w:t>
      </w:r>
      <w:r w:rsidRPr="00195A94">
        <w:rPr>
          <w:rFonts w:ascii="Cambria" w:hAnsi="Cambria"/>
          <w:vertAlign w:val="subscript"/>
        </w:rPr>
        <w:t>2</w:t>
      </w:r>
      <w:r w:rsidR="00A5730A">
        <w:rPr>
          <w:rFonts w:ascii="Cambria" w:hAnsi="Cambria"/>
        </w:rPr>
        <w:t xml:space="preserve"> reaching</w:t>
      </w:r>
      <w:r w:rsidRPr="00195A94">
        <w:rPr>
          <w:rFonts w:ascii="Cambria" w:hAnsi="Cambria"/>
        </w:rPr>
        <w:t xml:space="preserve"> as high as 35mL•kg</w:t>
      </w:r>
      <w:r w:rsidRPr="00195A94">
        <w:rPr>
          <w:rFonts w:ascii="Cambria" w:hAnsi="Cambria"/>
          <w:vertAlign w:val="superscript"/>
        </w:rPr>
        <w:t>-1</w:t>
      </w:r>
      <w:r w:rsidRPr="00195A94">
        <w:rPr>
          <w:rFonts w:ascii="Cambria" w:hAnsi="Cambria"/>
        </w:rPr>
        <w:t>•min</w:t>
      </w:r>
      <w:r w:rsidRPr="00195A94">
        <w:rPr>
          <w:rFonts w:ascii="Cambria" w:hAnsi="Cambria"/>
          <w:vertAlign w:val="superscript"/>
        </w:rPr>
        <w:t>-1</w:t>
      </w:r>
      <w:r w:rsidR="00A5730A">
        <w:rPr>
          <w:rFonts w:ascii="Cambria" w:hAnsi="Cambria"/>
        </w:rPr>
        <w:t xml:space="preserve"> during a standing pose was </w:t>
      </w:r>
      <w:r w:rsidR="00A5730A" w:rsidRPr="00A5730A">
        <w:rPr>
          <w:rFonts w:ascii="Cambria" w:hAnsi="Cambria"/>
        </w:rPr>
        <w:t>observed</w:t>
      </w:r>
      <w:r w:rsidRPr="00A5730A">
        <w:rPr>
          <w:rFonts w:ascii="Cambria" w:hAnsi="Cambria"/>
        </w:rPr>
        <w:t xml:space="preserve"> </w:t>
      </w:r>
      <w:r w:rsidR="00A5730A" w:rsidRPr="00A5730A">
        <w:rPr>
          <w:rFonts w:ascii="Cambria" w:hAnsi="Cambria"/>
        </w:rPr>
        <w:t>(</w:t>
      </w:r>
      <w:r w:rsidR="00A5730A">
        <w:rPr>
          <w:rFonts w:ascii="Cambria" w:hAnsi="Cambria"/>
        </w:rPr>
        <w:t>Table 1</w:t>
      </w:r>
      <w:r w:rsidR="00A5730A" w:rsidRPr="00A5730A">
        <w:rPr>
          <w:rFonts w:ascii="Cambria" w:hAnsi="Cambria"/>
        </w:rPr>
        <w:t>)</w:t>
      </w:r>
      <w:r w:rsidRPr="00A5730A">
        <w:rPr>
          <w:rFonts w:ascii="Cambria" w:hAnsi="Cambria"/>
        </w:rPr>
        <w:t>.</w:t>
      </w:r>
      <w:r w:rsidRPr="00195A94">
        <w:rPr>
          <w:rFonts w:ascii="Cambria" w:hAnsi="Cambria"/>
        </w:rPr>
        <w:t xml:space="preserve"> With a sample mean age of 32.7</w:t>
      </w:r>
      <w:r w:rsidR="00D53BFB">
        <w:rPr>
          <w:rFonts w:ascii="Cambria" w:hAnsi="Cambria"/>
        </w:rPr>
        <w:t xml:space="preserve">, </w:t>
      </w:r>
      <w:r w:rsidRPr="00195A94">
        <w:rPr>
          <w:rFonts w:ascii="Cambria" w:hAnsi="Cambria"/>
        </w:rPr>
        <w:t>comprised of both sexes</w:t>
      </w:r>
      <w:r w:rsidR="00A5730A">
        <w:rPr>
          <w:rFonts w:ascii="Cambria" w:hAnsi="Cambria"/>
        </w:rPr>
        <w:t xml:space="preserve">, this </w:t>
      </w:r>
      <w:r w:rsidR="00D53BFB">
        <w:rPr>
          <w:rFonts w:ascii="Cambria" w:hAnsi="Cambria"/>
        </w:rPr>
        <w:t xml:space="preserve">highlighted </w:t>
      </w:r>
      <w:r w:rsidR="00A5730A">
        <w:rPr>
          <w:rFonts w:ascii="Cambria" w:hAnsi="Cambria"/>
        </w:rPr>
        <w:t>individual response</w:t>
      </w:r>
      <w:r w:rsidR="00D53BFB">
        <w:rPr>
          <w:rFonts w:ascii="Cambria" w:hAnsi="Cambria"/>
        </w:rPr>
        <w:t xml:space="preserve"> not only</w:t>
      </w:r>
      <w:r w:rsidRPr="00195A94">
        <w:rPr>
          <w:rFonts w:ascii="Cambria" w:hAnsi="Cambria"/>
        </w:rPr>
        <w:t xml:space="preserve"> </w:t>
      </w:r>
      <w:r w:rsidR="00D53BFB">
        <w:rPr>
          <w:rFonts w:ascii="Cambria" w:hAnsi="Cambria"/>
        </w:rPr>
        <w:t xml:space="preserve">sheds </w:t>
      </w:r>
      <w:r w:rsidRPr="00195A94">
        <w:rPr>
          <w:rFonts w:ascii="Cambria" w:hAnsi="Cambria"/>
        </w:rPr>
        <w:t xml:space="preserve">light on the diverse fitness levels involved in the study </w:t>
      </w:r>
      <w:r w:rsidR="00D53BFB">
        <w:rPr>
          <w:rFonts w:ascii="Cambria" w:hAnsi="Cambria"/>
        </w:rPr>
        <w:t>but may suggest</w:t>
      </w:r>
      <w:r w:rsidRPr="00195A94">
        <w:rPr>
          <w:rFonts w:ascii="Cambria" w:hAnsi="Cambria"/>
        </w:rPr>
        <w:t xml:space="preserve"> how a standardized </w:t>
      </w:r>
      <w:r w:rsidR="00D53BFB">
        <w:rPr>
          <w:rFonts w:ascii="Cambria" w:hAnsi="Cambria"/>
        </w:rPr>
        <w:t xml:space="preserve">Bikram </w:t>
      </w:r>
      <w:r w:rsidRPr="00195A94">
        <w:rPr>
          <w:rFonts w:ascii="Cambria" w:hAnsi="Cambria"/>
        </w:rPr>
        <w:t xml:space="preserve">session </w:t>
      </w:r>
      <w:r w:rsidR="00D53BFB">
        <w:rPr>
          <w:rFonts w:ascii="Cambria" w:hAnsi="Cambria"/>
        </w:rPr>
        <w:t xml:space="preserve">can </w:t>
      </w:r>
      <w:r w:rsidR="00E0281C">
        <w:rPr>
          <w:rFonts w:ascii="Cambria" w:hAnsi="Cambria"/>
        </w:rPr>
        <w:t xml:space="preserve">elicit varied cardiovascular responses </w:t>
      </w:r>
      <w:r w:rsidR="00D53BFB">
        <w:rPr>
          <w:rFonts w:ascii="Cambria" w:hAnsi="Cambria"/>
        </w:rPr>
        <w:t>that may be</w:t>
      </w:r>
      <w:r w:rsidR="001E298F">
        <w:rPr>
          <w:rFonts w:ascii="Cambria" w:hAnsi="Cambria"/>
        </w:rPr>
        <w:t xml:space="preserve"> dependent on</w:t>
      </w:r>
      <w:r w:rsidR="00E0281C">
        <w:rPr>
          <w:rFonts w:ascii="Cambria" w:hAnsi="Cambria"/>
        </w:rPr>
        <w:t xml:space="preserve"> fitness and sex</w:t>
      </w:r>
      <w:r w:rsidRPr="00195A94">
        <w:rPr>
          <w:rFonts w:ascii="Cambria" w:hAnsi="Cambria"/>
        </w:rPr>
        <w:t>. This transient VO</w:t>
      </w:r>
      <w:r w:rsidRPr="00195A94">
        <w:rPr>
          <w:rFonts w:ascii="Cambria" w:hAnsi="Cambria"/>
          <w:vertAlign w:val="subscript"/>
        </w:rPr>
        <w:t>2</w:t>
      </w:r>
      <w:r w:rsidRPr="00195A94">
        <w:rPr>
          <w:rFonts w:ascii="Cambria" w:hAnsi="Cambria"/>
        </w:rPr>
        <w:t xml:space="preserve"> value achieved in a random participant may indicate a potentially large but yet short term stress than can be placed on the cardiovascular system during periods of Bikram yoga. According to </w:t>
      </w:r>
      <w:r w:rsidR="00D53BFB">
        <w:rPr>
          <w:rFonts w:ascii="Cambria" w:hAnsi="Cambria"/>
        </w:rPr>
        <w:t>the American College of Sports Medicine guidelines this transient</w:t>
      </w:r>
      <w:r w:rsidRPr="00195A94">
        <w:rPr>
          <w:rFonts w:ascii="Cambria" w:hAnsi="Cambria"/>
        </w:rPr>
        <w:t xml:space="preserve"> VO</w:t>
      </w:r>
      <w:r w:rsidRPr="00195A94">
        <w:rPr>
          <w:rFonts w:ascii="Cambria" w:hAnsi="Cambria"/>
          <w:vertAlign w:val="subscript"/>
        </w:rPr>
        <w:t>2</w:t>
      </w:r>
      <w:r w:rsidRPr="00195A94">
        <w:rPr>
          <w:rFonts w:ascii="Cambria" w:hAnsi="Cambria"/>
        </w:rPr>
        <w:t xml:space="preserve"> value occurring in a sample with a mean age of 32.7 would be considered a VO</w:t>
      </w:r>
      <w:r w:rsidRPr="00195A94">
        <w:rPr>
          <w:rFonts w:ascii="Cambria" w:hAnsi="Cambria"/>
          <w:vertAlign w:val="subscript"/>
        </w:rPr>
        <w:t>2max</w:t>
      </w:r>
      <w:r w:rsidRPr="00195A94">
        <w:rPr>
          <w:rFonts w:ascii="Cambria" w:hAnsi="Cambria"/>
        </w:rPr>
        <w:t xml:space="preserve"> score for most women and a slightly below average value for most men </w:t>
      </w:r>
      <w:r w:rsidRPr="00195A94">
        <w:rPr>
          <w:rFonts w:ascii="Cambria" w:hAnsi="Cambria"/>
        </w:rPr>
        <w:fldChar w:fldCharType="begin"/>
      </w:r>
      <w:r w:rsidR="00FE0ADD" w:rsidRPr="00195A94">
        <w:rPr>
          <w:rFonts w:ascii="Cambria" w:hAnsi="Cambria"/>
        </w:rPr>
        <w:instrText xml:space="preserve"> ADDIN EN.CITE &lt;EndNote&gt;&lt;Cite&gt;&lt;Author&gt;American&lt;/Author&gt;&lt;Year&gt;2013&lt;/Year&gt;&lt;IDText&gt;ACSM&amp;apos;s guidelines for exercise testing and prescription&lt;/IDText&gt;&lt;DisplayText&gt;(Medicine, 2013)&lt;/DisplayText&gt;&lt;record&gt;&lt;isbn&gt;1469826666&lt;/isbn&gt;&lt;titles&gt;&lt;title&gt;ACSM&amp;apos;s guidelines for exercise testing and prescription&lt;/title&gt;&lt;/titles&gt;&lt;contributors&gt;&lt;authors&gt;&lt;author&gt;American College of Sports Medicine&lt;/author&gt;&lt;/authors&gt;&lt;/contributors&gt;&lt;added-date format="utc"&gt;1445294563&lt;/added-date&gt;&lt;ref-type name="Book"&gt;6&lt;/ref-type&gt;&lt;dates&gt;&lt;year&gt;2013&lt;/year&gt;&lt;/dates&gt;&lt;rec-number&gt;223&lt;/rec-number&gt;&lt;publisher&gt;Lippincott Williams &amp;amp; Wilkins&lt;/publisher&gt;&lt;last-updated-date format="utc"&gt;1445294563&lt;/last-updated-date&gt;&lt;/record&gt;&lt;/Cite&gt;&lt;/EndNote&gt;</w:instrText>
      </w:r>
      <w:r w:rsidRPr="00195A94">
        <w:rPr>
          <w:rFonts w:ascii="Cambria" w:hAnsi="Cambria"/>
        </w:rPr>
        <w:fldChar w:fldCharType="separate"/>
      </w:r>
      <w:r w:rsidR="00FE0ADD" w:rsidRPr="00195A94">
        <w:rPr>
          <w:rFonts w:ascii="Cambria" w:hAnsi="Cambria"/>
          <w:noProof/>
        </w:rPr>
        <w:t>(Medicine, 2013)</w:t>
      </w:r>
      <w:r w:rsidRPr="00195A94">
        <w:rPr>
          <w:rFonts w:ascii="Cambria" w:hAnsi="Cambria"/>
        </w:rPr>
        <w:fldChar w:fldCharType="end"/>
      </w:r>
      <w:r w:rsidRPr="00195A94">
        <w:rPr>
          <w:rFonts w:ascii="Cambria" w:hAnsi="Cambria"/>
        </w:rPr>
        <w:t xml:space="preserve">. </w:t>
      </w:r>
      <w:r w:rsidR="00A5730A">
        <w:rPr>
          <w:rFonts w:ascii="Cambria" w:hAnsi="Cambria"/>
        </w:rPr>
        <w:t>Furthermore this observation exhibits</w:t>
      </w:r>
      <w:r w:rsidRPr="00195A94">
        <w:rPr>
          <w:rFonts w:ascii="Cambria" w:hAnsi="Cambria"/>
        </w:rPr>
        <w:t xml:space="preserve"> the variation </w:t>
      </w:r>
      <w:r w:rsidR="00A5730A">
        <w:rPr>
          <w:rFonts w:ascii="Cambria" w:hAnsi="Cambria"/>
        </w:rPr>
        <w:t xml:space="preserve">within </w:t>
      </w:r>
      <w:r w:rsidRPr="00195A94">
        <w:rPr>
          <w:rFonts w:ascii="Cambria" w:hAnsi="Cambria"/>
        </w:rPr>
        <w:t xml:space="preserve">each participant’s </w:t>
      </w:r>
      <w:r w:rsidR="00A5730A">
        <w:rPr>
          <w:rFonts w:ascii="Cambria" w:hAnsi="Cambria"/>
        </w:rPr>
        <w:t xml:space="preserve">cardiovascular </w:t>
      </w:r>
      <w:r w:rsidRPr="00195A94">
        <w:rPr>
          <w:rFonts w:ascii="Cambria" w:hAnsi="Cambria"/>
        </w:rPr>
        <w:t xml:space="preserve">response </w:t>
      </w:r>
      <w:r w:rsidR="00A5730A">
        <w:rPr>
          <w:rFonts w:ascii="Cambria" w:hAnsi="Cambria"/>
        </w:rPr>
        <w:t>and fitness levels,</w:t>
      </w:r>
      <w:r w:rsidRPr="00195A94">
        <w:rPr>
          <w:rFonts w:ascii="Cambria" w:hAnsi="Cambria"/>
        </w:rPr>
        <w:t xml:space="preserve"> a potential </w:t>
      </w:r>
      <w:r w:rsidR="00A5730A" w:rsidRPr="00195A94">
        <w:rPr>
          <w:rFonts w:ascii="Cambria" w:hAnsi="Cambria"/>
        </w:rPr>
        <w:t>constraint</w:t>
      </w:r>
      <w:r w:rsidRPr="00195A94">
        <w:rPr>
          <w:rFonts w:ascii="Cambria" w:hAnsi="Cambria"/>
        </w:rPr>
        <w:t xml:space="preserve"> </w:t>
      </w:r>
      <w:r w:rsidR="00A5730A">
        <w:rPr>
          <w:rFonts w:ascii="Cambria" w:hAnsi="Cambria"/>
        </w:rPr>
        <w:t xml:space="preserve">for ascertaining the </w:t>
      </w:r>
      <w:r w:rsidR="00981407">
        <w:rPr>
          <w:rFonts w:ascii="Cambria" w:hAnsi="Cambria"/>
        </w:rPr>
        <w:t>metabolic</w:t>
      </w:r>
      <w:r w:rsidR="00A5730A">
        <w:rPr>
          <w:rFonts w:ascii="Cambria" w:hAnsi="Cambria"/>
        </w:rPr>
        <w:t xml:space="preserve"> demands of 90</w:t>
      </w:r>
      <w:r w:rsidR="00D53BFB">
        <w:rPr>
          <w:rFonts w:ascii="Cambria" w:hAnsi="Cambria"/>
        </w:rPr>
        <w:t xml:space="preserve"> minute </w:t>
      </w:r>
      <w:r w:rsidR="00A5730A">
        <w:rPr>
          <w:rFonts w:ascii="Cambria" w:hAnsi="Cambria"/>
        </w:rPr>
        <w:t>Bikram</w:t>
      </w:r>
      <w:r w:rsidR="00D53BFB">
        <w:rPr>
          <w:rFonts w:ascii="Cambria" w:hAnsi="Cambria"/>
        </w:rPr>
        <w:t xml:space="preserve"> yoga</w:t>
      </w:r>
      <w:r w:rsidR="00A5730A">
        <w:rPr>
          <w:rFonts w:ascii="Cambria" w:hAnsi="Cambria"/>
        </w:rPr>
        <w:t xml:space="preserve"> class</w:t>
      </w:r>
      <w:r w:rsidRPr="00195A94">
        <w:rPr>
          <w:rFonts w:ascii="Cambria" w:hAnsi="Cambria"/>
        </w:rPr>
        <w:t xml:space="preserve">. Further investigation is </w:t>
      </w:r>
      <w:r w:rsidR="00D53BFB">
        <w:rPr>
          <w:rFonts w:ascii="Cambria" w:hAnsi="Cambria"/>
        </w:rPr>
        <w:t>warranted</w:t>
      </w:r>
      <w:r w:rsidRPr="00195A94">
        <w:rPr>
          <w:rFonts w:ascii="Cambria" w:hAnsi="Cambria"/>
        </w:rPr>
        <w:t xml:space="preserve"> to identify the metabolic demands between fit and unfit individuals and between age and sex differences</w:t>
      </w:r>
      <w:r w:rsidR="00380D0A" w:rsidRPr="00195A94">
        <w:rPr>
          <w:rFonts w:ascii="Cambria" w:hAnsi="Cambria"/>
        </w:rPr>
        <w:t>.</w:t>
      </w:r>
    </w:p>
    <w:p w:rsidR="00155D04" w:rsidRDefault="00155D04" w:rsidP="008D15CB">
      <w:pPr>
        <w:jc w:val="both"/>
        <w:rPr>
          <w:rFonts w:ascii="Cambria" w:hAnsi="Cambria"/>
          <w:b/>
          <w:bCs/>
          <w:lang w:val="en-US"/>
        </w:rPr>
      </w:pPr>
    </w:p>
    <w:p w:rsidR="009A3EAC" w:rsidRDefault="009A3EAC" w:rsidP="00F41D61">
      <w:pPr>
        <w:jc w:val="both"/>
        <w:rPr>
          <w:rFonts w:ascii="Cambria" w:hAnsi="Cambria"/>
          <w:b/>
          <w:bCs/>
          <w:lang w:val="en-US"/>
        </w:rPr>
      </w:pPr>
    </w:p>
    <w:p w:rsidR="009A3EAC" w:rsidRDefault="009A3EAC" w:rsidP="00F41D61">
      <w:pPr>
        <w:jc w:val="both"/>
        <w:rPr>
          <w:rFonts w:ascii="Cambria" w:hAnsi="Cambria"/>
          <w:b/>
          <w:bCs/>
          <w:lang w:val="en-US"/>
        </w:rPr>
      </w:pPr>
    </w:p>
    <w:p w:rsidR="009A3EAC" w:rsidRDefault="009A3EAC" w:rsidP="00F41D61">
      <w:pPr>
        <w:jc w:val="both"/>
        <w:rPr>
          <w:rFonts w:ascii="Cambria" w:hAnsi="Cambria"/>
          <w:b/>
          <w:bCs/>
          <w:lang w:val="en-US"/>
        </w:rPr>
      </w:pPr>
    </w:p>
    <w:p w:rsidR="009A3EAC" w:rsidRDefault="009A3EAC" w:rsidP="00F41D61">
      <w:pPr>
        <w:jc w:val="both"/>
        <w:rPr>
          <w:rFonts w:ascii="Cambria" w:hAnsi="Cambria"/>
          <w:b/>
          <w:bCs/>
          <w:lang w:val="en-US"/>
        </w:rPr>
      </w:pPr>
    </w:p>
    <w:p w:rsidR="009A3EAC" w:rsidRDefault="009A3EAC" w:rsidP="00F41D61">
      <w:pPr>
        <w:jc w:val="both"/>
        <w:rPr>
          <w:rFonts w:ascii="Cambria" w:hAnsi="Cambria"/>
          <w:b/>
          <w:bCs/>
          <w:lang w:val="en-US"/>
        </w:rPr>
      </w:pPr>
    </w:p>
    <w:p w:rsidR="00F41D61" w:rsidRPr="00195A94" w:rsidRDefault="00F41D61" w:rsidP="00F41D61">
      <w:pPr>
        <w:jc w:val="both"/>
        <w:rPr>
          <w:rFonts w:ascii="Cambria" w:hAnsi="Cambria"/>
          <w:b/>
          <w:bCs/>
          <w:lang w:val="en-US"/>
        </w:rPr>
      </w:pPr>
      <w:r w:rsidRPr="00195A94">
        <w:rPr>
          <w:rFonts w:ascii="Cambria" w:hAnsi="Cambria"/>
          <w:b/>
          <w:bCs/>
          <w:lang w:val="en-US"/>
        </w:rPr>
        <w:lastRenderedPageBreak/>
        <w:t xml:space="preserve">Cardiovascular Adaptations to Short and Long Term Bikram Yoga </w:t>
      </w:r>
      <w:r w:rsidR="0057588C">
        <w:rPr>
          <w:rFonts w:ascii="Cambria" w:hAnsi="Cambria"/>
          <w:b/>
          <w:bCs/>
          <w:lang w:val="en-US"/>
        </w:rPr>
        <w:t>Practice</w:t>
      </w:r>
    </w:p>
    <w:p w:rsidR="00F41D61" w:rsidRPr="00195A94" w:rsidRDefault="00F41D61" w:rsidP="00F41D61">
      <w:pPr>
        <w:jc w:val="both"/>
        <w:rPr>
          <w:rFonts w:ascii="Cambria" w:hAnsi="Cambria"/>
          <w:b/>
          <w:bCs/>
          <w:lang w:val="en-US"/>
        </w:rPr>
      </w:pPr>
    </w:p>
    <w:p w:rsidR="00F41D61" w:rsidRPr="00195A94" w:rsidRDefault="00F41D61" w:rsidP="00F41D61">
      <w:pPr>
        <w:jc w:val="both"/>
        <w:rPr>
          <w:rFonts w:ascii="Cambria" w:hAnsi="Cambria"/>
          <w:b/>
          <w:bCs/>
          <w:lang w:val="en-US"/>
        </w:rPr>
      </w:pPr>
      <w:r w:rsidRPr="00195A94">
        <w:rPr>
          <w:rFonts w:ascii="Cambria" w:hAnsi="Cambria"/>
          <w:b/>
          <w:bCs/>
          <w:lang w:val="en-US"/>
        </w:rPr>
        <w:t>Short Term 8 Week Intervention</w:t>
      </w:r>
    </w:p>
    <w:p w:rsidR="007D4F5F" w:rsidRDefault="007D4F5F" w:rsidP="008D15CB">
      <w:pPr>
        <w:jc w:val="both"/>
        <w:rPr>
          <w:rFonts w:ascii="Cambria" w:hAnsi="Cambria"/>
        </w:rPr>
      </w:pPr>
    </w:p>
    <w:p w:rsidR="00F41D61" w:rsidRDefault="00F41D61" w:rsidP="007D4F5F">
      <w:pPr>
        <w:ind w:firstLine="720"/>
        <w:jc w:val="both"/>
        <w:rPr>
          <w:rFonts w:ascii="Cambria" w:hAnsi="Cambria"/>
        </w:rPr>
      </w:pPr>
      <w:r w:rsidRPr="00195A94">
        <w:rPr>
          <w:rFonts w:ascii="Cambria" w:hAnsi="Cambria"/>
        </w:rPr>
        <w:t xml:space="preserve">The implementation and practice of yoga into society’s exercise regime has been reinforced by its multi approach to improving health and overall wellbeing. Yoga’s ability to </w:t>
      </w:r>
      <w:r w:rsidR="00346CA4">
        <w:rPr>
          <w:rFonts w:ascii="Cambria" w:hAnsi="Cambria"/>
        </w:rPr>
        <w:t>enhance</w:t>
      </w:r>
      <w:r w:rsidRPr="00195A94">
        <w:rPr>
          <w:rFonts w:ascii="Cambria" w:hAnsi="Cambria"/>
        </w:rPr>
        <w:t xml:space="preserve"> one’s feeling of wellbeing, </w:t>
      </w:r>
      <w:r w:rsidR="00346CA4" w:rsidRPr="00195A94">
        <w:rPr>
          <w:rFonts w:ascii="Cambria" w:hAnsi="Cambria"/>
        </w:rPr>
        <w:t>improve</w:t>
      </w:r>
      <w:r w:rsidRPr="00195A94">
        <w:rPr>
          <w:rFonts w:ascii="Cambria" w:hAnsi="Cambria"/>
        </w:rPr>
        <w:t xml:space="preserve"> psychological functioning along with mitigating overall perceived levels of stress have been well documented </w:t>
      </w:r>
      <w:r w:rsidRPr="00195A94">
        <w:rPr>
          <w:rFonts w:ascii="Cambria" w:hAnsi="Cambria"/>
        </w:rPr>
        <w:fldChar w:fldCharType="begin"/>
      </w:r>
      <w:r w:rsidRPr="00195A94">
        <w:rPr>
          <w:rFonts w:ascii="Cambria" w:hAnsi="Cambria"/>
        </w:rPr>
        <w:instrText xml:space="preserve"> ADDIN EN.CITE &lt;EndNote&gt;&lt;Cite&gt;&lt;Author&gt;Carmody&lt;/Author&gt;&lt;Year&gt;2008&lt;/Year&gt;&lt;IDText&gt;Relationships between mindfulness practice and levels of mindfulness, medical and psychological symptoms and well-being in a mindfulness-based stress reduction program&lt;/IDText&gt;&lt;DisplayText&gt;(Carmody &amp;amp; Baer, 2008; Carmody, Baer, LB Lykins, &amp;amp; Olendzki, 2009)&lt;/DisplayText&gt;&lt;record&gt;&lt;isbn&gt;0160-7715&lt;/isbn&gt;&lt;titles&gt;&lt;title&gt;Relationships between mindfulness practice and levels of mindfulness, medical and psychological symptoms and well-being in a mindfulness-based stress reduction program&lt;/title&gt;&lt;secondary-title&gt;Journal of behavioral medicine&lt;/secondary-title&gt;&lt;/titles&gt;&lt;pages&gt;23-33&lt;/pages&gt;&lt;number&gt;1&lt;/number&gt;&lt;contributors&gt;&lt;authors&gt;&lt;author&gt;Carmody, James&lt;/author&gt;&lt;author&gt;Baer, Ruth A&lt;/author&gt;&lt;/authors&gt;&lt;/contributors&gt;&lt;added-date format="utc"&gt;1445294645&lt;/added-date&gt;&lt;ref-type name="Journal Article"&gt;17&lt;/ref-type&gt;&lt;dates&gt;&lt;year&gt;2008&lt;/year&gt;&lt;/dates&gt;&lt;rec-number&gt;224&lt;/rec-number&gt;&lt;last-updated-date format="utc"&gt;1445294645&lt;/last-updated-date&gt;&lt;volume&gt;31&lt;/volume&gt;&lt;/record&gt;&lt;/Cite&gt;&lt;Cite&gt;&lt;Author&gt;Carmody&lt;/Author&gt;&lt;Year&gt;2009&lt;/Year&gt;&lt;IDText&gt;An empirical study of the mechanisms of mindfulness in a mindfulness</w:instrText>
      </w:r>
      <w:r w:rsidRPr="00195A94">
        <w:rPr>
          <w:rFonts w:ascii="Cambria" w:hAnsi="Cambria" w:cs="Cambria Math"/>
        </w:rPr>
        <w:instrText>‐</w:instrText>
      </w:r>
      <w:r w:rsidRPr="00195A94">
        <w:rPr>
          <w:rFonts w:ascii="Cambria" w:hAnsi="Cambria"/>
        </w:rPr>
        <w:instrText>based stress reduction program&lt;/IDText&gt;&lt;record&gt;&lt;isbn&gt;1097-4679&lt;/isbn&gt;&lt;titles&gt;&lt;title&gt;An empirical study of the mechanisms of mindfulness in a mindfulness</w:instrText>
      </w:r>
      <w:r w:rsidRPr="00195A94">
        <w:rPr>
          <w:rFonts w:ascii="Cambria" w:hAnsi="Cambria" w:cs="Cambria Math"/>
        </w:rPr>
        <w:instrText>‐</w:instrText>
      </w:r>
      <w:r w:rsidRPr="00195A94">
        <w:rPr>
          <w:rFonts w:ascii="Cambria" w:hAnsi="Cambria"/>
        </w:rPr>
        <w:instrText>based stress reduction program&lt;/title&gt;&lt;secondary-title&gt;Journal of clinical psychology&lt;/secondary-title&gt;&lt;/titles&gt;&lt;pages&gt;613-626&lt;/pages&gt;&lt;number&gt;6&lt;/number&gt;&lt;contributors&gt;&lt;authors&gt;&lt;author&gt;Carmody, James&lt;/author&gt;&lt;author&gt;Baer, Ruth A&lt;/author&gt;&lt;author&gt;LB Lykins, Emily&lt;/author&gt;&lt;author&gt;Olendzki, Nicholas&lt;/author&gt;&lt;/authors&gt;&lt;/contributors&gt;&lt;added-date format="utc"&gt;1445294697&lt;/added-date&gt;&lt;ref-type name="Journal Article"&gt;17&lt;/ref-type&gt;&lt;dates&gt;&lt;year&gt;2009&lt;/year&gt;&lt;/dates&gt;&lt;rec-number&gt;225&lt;/rec-number&gt;&lt;last-updated-date format="utc"&gt;1445294697&lt;/last-updated-date&gt;&lt;volume&gt;65&lt;/volume&gt;&lt;/record&gt;&lt;/Cite&gt;&lt;/EndNote&gt;</w:instrText>
      </w:r>
      <w:r w:rsidRPr="00195A94">
        <w:rPr>
          <w:rFonts w:ascii="Cambria" w:hAnsi="Cambria"/>
        </w:rPr>
        <w:fldChar w:fldCharType="separate"/>
      </w:r>
      <w:r w:rsidRPr="00195A94">
        <w:rPr>
          <w:rFonts w:ascii="Cambria" w:hAnsi="Cambria"/>
          <w:noProof/>
        </w:rPr>
        <w:t>(Carmody &amp; Baer, 2008; Carmody, Baer, LB Lykins, &amp; Olendzki, 2009)</w:t>
      </w:r>
      <w:r w:rsidRPr="00195A94">
        <w:rPr>
          <w:rFonts w:ascii="Cambria" w:hAnsi="Cambria"/>
        </w:rPr>
        <w:fldChar w:fldCharType="end"/>
      </w:r>
      <w:r w:rsidRPr="00195A94">
        <w:rPr>
          <w:rFonts w:ascii="Cambria" w:hAnsi="Cambria"/>
        </w:rPr>
        <w:t xml:space="preserve">. Finding an alternative option to participate in an exercise program that not only improves the physiological but also the psychological wellbeing is an attractive option for beginners who are looking to become more physically active and improve their health. </w:t>
      </w:r>
    </w:p>
    <w:p w:rsidR="002171A6" w:rsidRDefault="00F41D61" w:rsidP="00F41D61">
      <w:pPr>
        <w:ind w:firstLine="720"/>
        <w:jc w:val="both"/>
        <w:rPr>
          <w:rFonts w:ascii="Cambria" w:hAnsi="Cambria"/>
        </w:rPr>
      </w:pPr>
      <w:r w:rsidRPr="00195A94">
        <w:rPr>
          <w:rFonts w:ascii="Cambria" w:hAnsi="Cambria"/>
        </w:rPr>
        <w:t xml:space="preserve">Three, eight week Bikram yoga interventions examining its ability to positively influence cardiovascular </w:t>
      </w:r>
      <w:r w:rsidR="00346CA4">
        <w:rPr>
          <w:rFonts w:ascii="Cambria" w:hAnsi="Cambria"/>
        </w:rPr>
        <w:t>functioning were identified</w:t>
      </w:r>
      <w:r w:rsidRPr="00195A94">
        <w:rPr>
          <w:rFonts w:ascii="Cambria" w:hAnsi="Cambria"/>
        </w:rPr>
        <w:t xml:space="preserve"> for this review as seen in Table </w:t>
      </w:r>
      <w:r w:rsidR="00346CA4">
        <w:rPr>
          <w:rFonts w:ascii="Cambria" w:hAnsi="Cambria"/>
        </w:rPr>
        <w:t xml:space="preserve">2. Only a single investigation </w:t>
      </w:r>
      <w:r w:rsidRPr="00195A94">
        <w:rPr>
          <w:rFonts w:ascii="Cambria" w:hAnsi="Cambria"/>
        </w:rPr>
        <w:t>recruited participants who were already somewhat active and continued their regular training during the hot yoga intervention</w:t>
      </w:r>
      <w:r>
        <w:rPr>
          <w:rFonts w:ascii="Cambria" w:hAnsi="Cambria"/>
          <w:b/>
          <w:bCs/>
          <w:lang w:val="en-US"/>
        </w:rPr>
        <w:t>.</w:t>
      </w:r>
      <w:r w:rsidRPr="00F41D61">
        <w:rPr>
          <w:rFonts w:ascii="Cambria" w:hAnsi="Cambria"/>
        </w:rPr>
        <w:t xml:space="preserve"> </w:t>
      </w:r>
      <w:r w:rsidR="00346CA4">
        <w:rPr>
          <w:rFonts w:ascii="Cambria" w:hAnsi="Cambria"/>
        </w:rPr>
        <w:t>Each remaining investigation</w:t>
      </w:r>
      <w:r w:rsidRPr="00195A94">
        <w:rPr>
          <w:rFonts w:ascii="Cambria" w:hAnsi="Cambria"/>
        </w:rPr>
        <w:t xml:space="preserve"> involved</w:t>
      </w:r>
      <w:r w:rsidR="00346CA4">
        <w:rPr>
          <w:rFonts w:ascii="Cambria" w:hAnsi="Cambria"/>
        </w:rPr>
        <w:t xml:space="preserve"> a sedentary population</w:t>
      </w:r>
      <w:r w:rsidRPr="00195A94">
        <w:rPr>
          <w:rFonts w:ascii="Cambria" w:hAnsi="Cambria"/>
        </w:rPr>
        <w:t xml:space="preserve"> with </w:t>
      </w:r>
      <w:r w:rsidR="00346CA4" w:rsidRPr="00195A94">
        <w:rPr>
          <w:rFonts w:ascii="Cambria" w:hAnsi="Cambria"/>
        </w:rPr>
        <w:t>an</w:t>
      </w:r>
      <w:r w:rsidRPr="00195A94">
        <w:rPr>
          <w:rFonts w:ascii="Cambria" w:hAnsi="Cambria"/>
        </w:rPr>
        <w:t xml:space="preserve"> </w:t>
      </w:r>
      <w:r w:rsidR="00346CA4" w:rsidRPr="00195A94">
        <w:rPr>
          <w:rFonts w:ascii="Cambria" w:hAnsi="Cambria"/>
        </w:rPr>
        <w:t>extensive</w:t>
      </w:r>
      <w:r w:rsidRPr="00195A94">
        <w:rPr>
          <w:rFonts w:ascii="Cambria" w:hAnsi="Cambria"/>
        </w:rPr>
        <w:t xml:space="preserve"> range in age.</w:t>
      </w:r>
    </w:p>
    <w:p w:rsidR="009A3EAC" w:rsidRDefault="009A3EAC" w:rsidP="00F41D61">
      <w:pPr>
        <w:ind w:firstLine="720"/>
        <w:jc w:val="both"/>
        <w:rPr>
          <w:rFonts w:ascii="Cambria" w:hAnsi="Cambria"/>
        </w:rPr>
      </w:pPr>
    </w:p>
    <w:p w:rsidR="009A3EAC" w:rsidRDefault="009A3EAC" w:rsidP="00F41D61">
      <w:pPr>
        <w:ind w:firstLine="720"/>
        <w:jc w:val="both"/>
        <w:rPr>
          <w:rFonts w:ascii="Cambria" w:hAnsi="Cambria"/>
        </w:rPr>
      </w:pPr>
      <w:r w:rsidRPr="00195A94">
        <w:rPr>
          <w:rFonts w:ascii="Cambria" w:hAnsi="Cambria"/>
        </w:rPr>
        <w:t xml:space="preserve">An eight week intervention was </w:t>
      </w:r>
      <w:r>
        <w:rPr>
          <w:rFonts w:ascii="Cambria" w:hAnsi="Cambria"/>
        </w:rPr>
        <w:t>utilized in</w:t>
      </w:r>
      <w:r w:rsidRPr="00195A94">
        <w:rPr>
          <w:rFonts w:ascii="Cambria" w:hAnsi="Cambria"/>
        </w:rPr>
        <w:t xml:space="preserve"> each study based on preliminary research on Bikram yoga’s ability to posit</w:t>
      </w:r>
      <w:r>
        <w:rPr>
          <w:rFonts w:ascii="Cambria" w:hAnsi="Cambria"/>
        </w:rPr>
        <w:t>ively influencing balance, muscular</w:t>
      </w:r>
      <w:r w:rsidRPr="00195A94">
        <w:rPr>
          <w:rFonts w:ascii="Cambria" w:hAnsi="Cambria"/>
        </w:rPr>
        <w:t xml:space="preserve"> strength and steadiness in young adults </w:t>
      </w:r>
      <w:r w:rsidRPr="00195A94">
        <w:rPr>
          <w:rFonts w:ascii="Cambria" w:hAnsi="Cambria"/>
        </w:rPr>
        <w:fldChar w:fldCharType="begin"/>
      </w:r>
      <w:r w:rsidRPr="00195A94">
        <w:rPr>
          <w:rFonts w:ascii="Cambria" w:hAnsi="Cambria"/>
        </w:rPr>
        <w:instrText xml:space="preserve"> ADDIN EN.CITE &lt;EndNote&gt;&lt;Cite&gt;&lt;Author&gt;Hart&lt;/Author&gt;&lt;Year&gt;2008&lt;/Year&gt;&lt;IDText&gt;Yoga as steadiness training: effects on motor variability in young adults&lt;/IDText&gt;&lt;DisplayText&gt;(Hart &amp;amp; Tracy, 2008)&lt;/DisplayText&gt;&lt;record&gt;&lt;isbn&gt;1064-8011&lt;/isbn&gt;&lt;titles&gt;&lt;title&gt;Yoga as steadiness training: effects on motor variability in young adults&lt;/title&gt;&lt;secondary-title&gt;The Journal of Strength &amp;amp; Conditioning Research&lt;/secondary-title&gt;&lt;/titles&gt;&lt;pages&gt;1659-1669&lt;/pages&gt;&lt;number&gt;5&lt;/number&gt;&lt;contributors&gt;&lt;authors&gt;&lt;author&gt;Hart, Cady EF&lt;/author&gt;&lt;author&gt;Tracy, Brian L&lt;/author&gt;&lt;/authors&gt;&lt;/contributors&gt;&lt;added-date format="utc"&gt;1445294750&lt;/added-date&gt;&lt;ref-type name="Journal Article"&gt;17&lt;/ref-type&gt;&lt;dates&gt;&lt;year&gt;2008&lt;/year&gt;&lt;/dates&gt;&lt;rec-number&gt;226&lt;/rec-number&gt;&lt;last-updated-date format="utc"&gt;1445294750&lt;/last-updated-date&gt;&lt;volume&gt;22&lt;/volume&gt;&lt;/record&gt;&lt;/Cite&gt;&lt;/EndNote&gt;</w:instrText>
      </w:r>
      <w:r w:rsidRPr="00195A94">
        <w:rPr>
          <w:rFonts w:ascii="Cambria" w:hAnsi="Cambria"/>
        </w:rPr>
        <w:fldChar w:fldCharType="separate"/>
      </w:r>
      <w:r w:rsidRPr="00195A94">
        <w:rPr>
          <w:rFonts w:ascii="Cambria" w:hAnsi="Cambria"/>
          <w:noProof/>
        </w:rPr>
        <w:t>(Hart &amp; Tracy, 2008)</w:t>
      </w:r>
      <w:r w:rsidRPr="00195A94">
        <w:rPr>
          <w:rFonts w:ascii="Cambria" w:hAnsi="Cambria"/>
        </w:rPr>
        <w:fldChar w:fldCharType="end"/>
      </w:r>
      <w:r w:rsidRPr="00195A94">
        <w:rPr>
          <w:rFonts w:ascii="Cambria" w:hAnsi="Cambria"/>
        </w:rPr>
        <w:t>. The single randomized control study in this review found no change in VO</w:t>
      </w:r>
      <w:r w:rsidRPr="00195A94">
        <w:rPr>
          <w:rFonts w:ascii="Cambria" w:hAnsi="Cambria"/>
          <w:vertAlign w:val="subscript"/>
        </w:rPr>
        <w:t>2max</w:t>
      </w:r>
      <w:r w:rsidRPr="00195A94">
        <w:rPr>
          <w:rFonts w:ascii="Cambria" w:hAnsi="Cambria"/>
        </w:rPr>
        <w:t xml:space="preserve">, RHR and resting systolic blood pressure in both the control and intervention groups after an eight week intervention </w:t>
      </w:r>
      <w:r w:rsidRPr="00195A94">
        <w:rPr>
          <w:rFonts w:ascii="Cambria" w:hAnsi="Cambria"/>
        </w:rPr>
        <w:fldChar w:fldCharType="begin"/>
      </w:r>
      <w:r w:rsidRPr="00195A94">
        <w:rPr>
          <w:rFonts w:ascii="Cambria" w:hAnsi="Cambria"/>
        </w:rPr>
        <w:instrText xml:space="preserve"> ADDIN EN.CITE &lt;EndNote&gt;&lt;Cite&gt;&lt;Author&gt;Tracy&lt;/Author&gt;&lt;Year&gt;2013&lt;/Year&gt;&lt;IDText&gt;Bikram yoga training and physical fitness in healthy young adults&lt;/IDText&gt;&lt;DisplayText&gt;(Tracy &amp;amp; Hart, 2013)&lt;/DisplayText&gt;&lt;record&gt;&lt;isbn&gt;1064-8011&lt;/isbn&gt;&lt;titles&gt;&lt;title&gt;Bikram yoga training and physical fitness in healthy young adults&lt;/title&gt;&lt;secondary-title&gt;The Journal of Strength &amp;amp; Conditioning Research&lt;/secondary-title&gt;&lt;/titles&gt;&lt;pages&gt;822-830&lt;/pages&gt;&lt;number&gt;3&lt;/number&gt;&lt;contributors&gt;&lt;authors&gt;&lt;author&gt;Tracy, Brian L&lt;/author&gt;&lt;author&gt;Hart, Cady EF&lt;/author&gt;&lt;/authors&gt;&lt;/contributors&gt;&lt;added-date format="utc"&gt;1445294176&lt;/added-date&gt;&lt;ref-type name="Journal Article"&gt;17&lt;/ref-type&gt;&lt;dates&gt;&lt;year&gt;2013&lt;/year&gt;&lt;/dates&gt;&lt;rec-number&gt;219&lt;/rec-number&gt;&lt;last-updated-date format="utc"&gt;1445294176&lt;/last-updated-date&gt;&lt;volume&gt;27&lt;/volume&gt;&lt;/record&gt;&lt;/Cite&gt;&lt;/EndNote&gt;</w:instrText>
      </w:r>
      <w:r w:rsidRPr="00195A94">
        <w:rPr>
          <w:rFonts w:ascii="Cambria" w:hAnsi="Cambria"/>
        </w:rPr>
        <w:fldChar w:fldCharType="separate"/>
      </w:r>
      <w:r w:rsidRPr="00195A94">
        <w:rPr>
          <w:rFonts w:ascii="Cambria" w:hAnsi="Cambria"/>
          <w:noProof/>
        </w:rPr>
        <w:t xml:space="preserve">(Tracy &amp; </w:t>
      </w:r>
      <w:r w:rsidRPr="00195A94">
        <w:rPr>
          <w:rFonts w:ascii="Cambria" w:hAnsi="Cambria"/>
          <w:noProof/>
        </w:rPr>
        <w:lastRenderedPageBreak/>
        <w:t>Hart, 2013)</w:t>
      </w:r>
      <w:r w:rsidRPr="00195A94">
        <w:rPr>
          <w:rFonts w:ascii="Cambria" w:hAnsi="Cambria"/>
        </w:rPr>
        <w:fldChar w:fldCharType="end"/>
      </w:r>
      <w:r w:rsidRPr="00195A94">
        <w:rPr>
          <w:rFonts w:ascii="Cambria" w:hAnsi="Cambria"/>
        </w:rPr>
        <w:t xml:space="preserve">. Although the participants were young adults who had little to no experience with yoga and were considered sedentary; the implementation of 24 Bikram yoga sessions failed to elicit any positive cardiovascular adaptations after eight weeks as seen in Table </w:t>
      </w:r>
      <w:r>
        <w:rPr>
          <w:rFonts w:ascii="Cambria" w:hAnsi="Cambria"/>
        </w:rPr>
        <w:t>4</w:t>
      </w:r>
      <w:r w:rsidRPr="00195A94">
        <w:rPr>
          <w:rFonts w:ascii="Cambria" w:hAnsi="Cambria"/>
        </w:rPr>
        <w:t xml:space="preserve">. </w:t>
      </w:r>
      <w:r w:rsidRPr="00195A94">
        <w:rPr>
          <w:rFonts w:ascii="Cambria" w:hAnsi="Cambria"/>
        </w:rPr>
        <w:fldChar w:fldCharType="begin"/>
      </w:r>
      <w:r w:rsidRPr="00195A94">
        <w:rPr>
          <w:rFonts w:ascii="Cambria" w:hAnsi="Cambria"/>
        </w:rPr>
        <w:instrText xml:space="preserve"> ADDIN EN.CITE &lt;EndNote&gt;&lt;Cite&gt;&lt;Author&gt;Tracy&lt;/Author&gt;&lt;Year&gt;2013&lt;/Year&gt;&lt;IDText&gt;Bikram yoga training and physical fitness in healthy young adults&lt;/IDText&gt;&lt;DisplayText&gt;(Tracy &amp;amp; Hart, 2013)&lt;/DisplayText&gt;&lt;record&gt;&lt;isbn&gt;1064-8011&lt;/isbn&gt;&lt;titles&gt;&lt;title&gt;Bikram yoga training and physical fitness in healthy young adults&lt;/title&gt;&lt;secondary-title&gt;The Journal of Strength &amp;amp; Conditioning Research&lt;/secondary-title&gt;&lt;/titles&gt;&lt;pages&gt;822-830&lt;/pages&gt;&lt;number&gt;3&lt;/number&gt;&lt;contributors&gt;&lt;authors&gt;&lt;author&gt;Tracy, Brian L&lt;/author&gt;&lt;author&gt;Hart, Cady EF&lt;/author&gt;&lt;/authors&gt;&lt;/contributors&gt;&lt;added-date format="utc"&gt;1445294176&lt;/added-date&gt;&lt;ref-type name="Journal Article"&gt;17&lt;/ref-type&gt;&lt;dates&gt;&lt;year&gt;2013&lt;/year&gt;&lt;/dates&gt;&lt;rec-number&gt;219&lt;/rec-number&gt;&lt;last-updated-date format="utc"&gt;1445294176&lt;/last-updated-date&gt;&lt;volume&gt;27&lt;/volume&gt;&lt;/record&gt;&lt;/Cite&gt;&lt;/EndNote&gt;</w:instrText>
      </w:r>
      <w:r w:rsidRPr="00195A94">
        <w:rPr>
          <w:rFonts w:ascii="Cambria" w:hAnsi="Cambria"/>
        </w:rPr>
        <w:fldChar w:fldCharType="separate"/>
      </w:r>
      <w:r w:rsidRPr="00195A94">
        <w:rPr>
          <w:rFonts w:ascii="Cambria" w:hAnsi="Cambria"/>
          <w:noProof/>
        </w:rPr>
        <w:t>(Tracy &amp; Hart, 2013)</w:t>
      </w:r>
      <w:r w:rsidRPr="00195A94">
        <w:rPr>
          <w:rFonts w:ascii="Cambria" w:hAnsi="Cambria"/>
        </w:rPr>
        <w:fldChar w:fldCharType="end"/>
      </w:r>
      <w:r w:rsidRPr="00195A94">
        <w:rPr>
          <w:rFonts w:ascii="Cambria" w:hAnsi="Cambria"/>
          <w:b/>
          <w:bCs/>
          <w:lang w:val="en-US"/>
        </w:rPr>
        <w:t xml:space="preserve"> </w:t>
      </w:r>
      <w:r w:rsidRPr="00195A94">
        <w:rPr>
          <w:rFonts w:ascii="Cambria" w:hAnsi="Cambria"/>
        </w:rPr>
        <w:t xml:space="preserve">When examining the resting systolic and diastolic blood pressure response after eight weeks Hunter et al., </w:t>
      </w:r>
      <w:r>
        <w:rPr>
          <w:rFonts w:ascii="Cambria" w:hAnsi="Cambria"/>
        </w:rPr>
        <w:t xml:space="preserve">demonstrated </w:t>
      </w:r>
      <w:r w:rsidRPr="00195A94">
        <w:rPr>
          <w:rFonts w:ascii="Cambria" w:hAnsi="Cambria"/>
        </w:rPr>
        <w:t xml:space="preserve">no significant change between pre and post values in both young and old participants </w:t>
      </w:r>
      <w:r w:rsidRPr="00195A94">
        <w:rPr>
          <w:rFonts w:ascii="Cambria" w:hAnsi="Cambria"/>
        </w:rPr>
        <w:fldChar w:fldCharType="begin"/>
      </w:r>
      <w:r w:rsidRPr="00195A94">
        <w:rPr>
          <w:rFonts w:ascii="Cambria" w:hAnsi="Cambria"/>
        </w:rPr>
        <w:instrText xml:space="preserve"> ADDIN EN.CITE &lt;EndNote&gt;&lt;Cite&gt;&lt;Author&gt;Hunter&lt;/Author&gt;&lt;Year&gt;2013&lt;/Year&gt;&lt;IDText&gt;The effect of Bikram yoga on arterial stiffness in young and older adults&lt;/IDText&gt;&lt;DisplayText&gt;(Hunter et al., 2013)&lt;/DisplayText&gt;&lt;record&gt;&lt;isbn&gt;1075-5535&lt;/isbn&gt;&lt;titles&gt;&lt;title&gt;The effect of Bikram yoga on arterial stiffness in young and older adults&lt;/title&gt;&lt;secondary-title&gt;The Journal of Alternative and Complementary Medicine&lt;/secondary-title&gt;&lt;/titles&gt;&lt;pages&gt;930-934&lt;/pages&gt;&lt;number&gt;12&lt;/number&gt;&lt;contributors&gt;&lt;authors&gt;&lt;author&gt;Hunter, Stacy D&lt;/author&gt;&lt;author&gt;Dhindsa, Mandeep S&lt;/author&gt;&lt;author&gt;Cunningham, Emily&lt;/author&gt;&lt;author&gt;Tarumi, Takashi&lt;/author&gt;&lt;author&gt;Alkatan, Mohammed&lt;/author&gt;&lt;author&gt;Nualnim, Nantinee&lt;/author&gt;&lt;author&gt;Tanaka, Hirofumi&lt;/author&gt;&lt;/authors&gt;&lt;/contributors&gt;&lt;added-date format="utc"&gt;1445294814&lt;/added-date&gt;&lt;ref-type name="Journal Article"&gt;17&lt;/ref-type&gt;&lt;dates&gt;&lt;year&gt;2013&lt;/year&gt;&lt;/dates&gt;&lt;rec-number&gt;227&lt;/rec-number&gt;&lt;last-updated-date format="utc"&gt;1445294814&lt;/last-updated-date&gt;&lt;volume&gt;19&lt;/volume&gt;&lt;/record&gt;&lt;/Cite&gt;&lt;/EndNote&gt;</w:instrText>
      </w:r>
      <w:r w:rsidRPr="00195A94">
        <w:rPr>
          <w:rFonts w:ascii="Cambria" w:hAnsi="Cambria"/>
        </w:rPr>
        <w:fldChar w:fldCharType="separate"/>
      </w:r>
      <w:r w:rsidRPr="00195A94">
        <w:rPr>
          <w:rFonts w:ascii="Cambria" w:hAnsi="Cambria"/>
          <w:noProof/>
        </w:rPr>
        <w:t>(Hunter et al., 2013)</w:t>
      </w:r>
      <w:r w:rsidRPr="00195A94">
        <w:rPr>
          <w:rFonts w:ascii="Cambria" w:hAnsi="Cambria"/>
        </w:rPr>
        <w:fldChar w:fldCharType="end"/>
      </w:r>
      <w:r w:rsidRPr="00195A94">
        <w:rPr>
          <w:rFonts w:ascii="Cambria" w:hAnsi="Cambria"/>
        </w:rPr>
        <w:t xml:space="preserve">. </w:t>
      </w:r>
    </w:p>
    <w:p w:rsidR="009A3EAC" w:rsidRPr="00195A94" w:rsidRDefault="009A3EAC" w:rsidP="00F41D61">
      <w:pPr>
        <w:ind w:firstLine="720"/>
        <w:jc w:val="both"/>
        <w:rPr>
          <w:rFonts w:ascii="Cambria" w:hAnsi="Cambria"/>
          <w:b/>
          <w:bCs/>
          <w:lang w:val="en-US"/>
        </w:rPr>
        <w:sectPr w:rsidR="009A3EAC" w:rsidRPr="00195A94" w:rsidSect="00814054">
          <w:headerReference w:type="default" r:id="rId9"/>
          <w:footerReference w:type="default" r:id="rId10"/>
          <w:headerReference w:type="first" r:id="rId11"/>
          <w:footerReference w:type="first" r:id="rId12"/>
          <w:pgSz w:w="12240" w:h="15840"/>
          <w:pgMar w:top="1440" w:right="1440" w:bottom="1440" w:left="1440" w:header="708" w:footer="708" w:gutter="0"/>
          <w:pgNumType w:start="3"/>
          <w:cols w:num="2" w:space="708"/>
          <w:titlePg/>
          <w:docGrid w:linePitch="360"/>
        </w:sectPr>
      </w:pPr>
      <w:r w:rsidRPr="00195A94">
        <w:rPr>
          <w:rFonts w:ascii="Cambria" w:hAnsi="Cambria"/>
        </w:rPr>
        <w:t>However, the main objective of t</w:t>
      </w:r>
      <w:r>
        <w:rPr>
          <w:rFonts w:ascii="Cambria" w:hAnsi="Cambria"/>
        </w:rPr>
        <w:t>heir investigation focused on</w:t>
      </w:r>
      <w:r w:rsidRPr="00195A94">
        <w:rPr>
          <w:rFonts w:ascii="Cambria" w:hAnsi="Cambria"/>
        </w:rPr>
        <w:t xml:space="preserve"> arterial stiffness and its response to an 8 week Bikram yoga intervention. </w:t>
      </w:r>
      <w:r>
        <w:rPr>
          <w:rFonts w:ascii="Cambria" w:hAnsi="Cambria"/>
        </w:rPr>
        <w:t>Th</w:t>
      </w:r>
      <w:r w:rsidRPr="00195A94">
        <w:rPr>
          <w:rFonts w:ascii="Cambria" w:hAnsi="Cambria"/>
        </w:rPr>
        <w:t>e</w:t>
      </w:r>
      <w:r>
        <w:rPr>
          <w:rFonts w:ascii="Cambria" w:hAnsi="Cambria"/>
        </w:rPr>
        <w:t>ir results demonstrated</w:t>
      </w:r>
      <w:r w:rsidRPr="00195A94">
        <w:rPr>
          <w:rFonts w:ascii="Cambria" w:hAnsi="Cambria"/>
        </w:rPr>
        <w:t xml:space="preserve"> a significant reducti</w:t>
      </w:r>
      <w:r>
        <w:rPr>
          <w:rFonts w:ascii="Cambria" w:hAnsi="Cambria"/>
        </w:rPr>
        <w:t>on in arterial stiffness only in</w:t>
      </w:r>
      <w:r w:rsidRPr="00195A94">
        <w:rPr>
          <w:rFonts w:ascii="Cambria" w:hAnsi="Cambria"/>
        </w:rPr>
        <w:t xml:space="preserve"> younger participants </w:t>
      </w:r>
      <w:r w:rsidRPr="00195A94">
        <w:rPr>
          <w:rFonts w:ascii="Cambria" w:hAnsi="Cambria"/>
        </w:rPr>
        <w:fldChar w:fldCharType="begin"/>
      </w:r>
      <w:r w:rsidRPr="00195A94">
        <w:rPr>
          <w:rFonts w:ascii="Cambria" w:hAnsi="Cambria"/>
        </w:rPr>
        <w:instrText xml:space="preserve"> ADDIN EN.CITE &lt;EndNote&gt;&lt;Cite&gt;&lt;Author&gt;Hunter&lt;/Author&gt;&lt;Year&gt;2013&lt;/Year&gt;&lt;IDText&gt;The effect of Bikram yoga on arterial stiffness in young and older adults&lt;/IDText&gt;&lt;DisplayText&gt;(Hunter et al., 2013)&lt;/DisplayText&gt;&lt;record&gt;&lt;isbn&gt;1075-5535&lt;/isbn&gt;&lt;titles&gt;&lt;title&gt;The effect of Bikram yoga on arterial stiffness in young and older adults&lt;/title&gt;&lt;secondary-title&gt;The Journal of Alternative and Complementary Medicine&lt;/secondary-title&gt;&lt;/titles&gt;&lt;pages&gt;930-934&lt;/pages&gt;&lt;number&gt;12&lt;/number&gt;&lt;contributors&gt;&lt;authors&gt;&lt;author&gt;Hunter, Stacy D&lt;/author&gt;&lt;author&gt;Dhindsa, Mandeep S&lt;/author&gt;&lt;author&gt;Cunningham, Emily&lt;/author&gt;&lt;author&gt;Tarumi, Takashi&lt;/author&gt;&lt;author&gt;Alkatan, Mohammed&lt;/author&gt;&lt;author&gt;Nualnim, Nantinee&lt;/author&gt;&lt;author&gt;Tanaka, Hirofumi&lt;/author&gt;&lt;/authors&gt;&lt;/contributors&gt;&lt;added-date format="utc"&gt;1445294814&lt;/added-date&gt;&lt;ref-type name="Journal Article"&gt;17&lt;/ref-type&gt;&lt;dates&gt;&lt;year&gt;2013&lt;/year&gt;&lt;/dates&gt;&lt;rec-number&gt;227&lt;/rec-number&gt;&lt;last-updated-date format="utc"&gt;1445294814&lt;/last-updated-date&gt;&lt;volume&gt;19&lt;/volume&gt;&lt;/record&gt;&lt;/Cite&gt;&lt;/EndNote&gt;</w:instrText>
      </w:r>
      <w:r w:rsidRPr="00195A94">
        <w:rPr>
          <w:rFonts w:ascii="Cambria" w:hAnsi="Cambria"/>
        </w:rPr>
        <w:fldChar w:fldCharType="separate"/>
      </w:r>
      <w:r w:rsidRPr="00195A94">
        <w:rPr>
          <w:rFonts w:ascii="Cambria" w:hAnsi="Cambria"/>
          <w:noProof/>
        </w:rPr>
        <w:t>(Hunter et al., 2013)</w:t>
      </w:r>
      <w:r w:rsidRPr="00195A94">
        <w:rPr>
          <w:rFonts w:ascii="Cambria" w:hAnsi="Cambria"/>
        </w:rPr>
        <w:fldChar w:fldCharType="end"/>
      </w:r>
      <w:r w:rsidRPr="00195A94">
        <w:rPr>
          <w:rFonts w:ascii="Cambria" w:hAnsi="Cambria"/>
        </w:rPr>
        <w:t xml:space="preserve">. They hypothesized that these results may have been from the following adaptations. First, the stretching involved in yoga could have induced a traction stimulus to the arteries where the smooth muscle and cell matrix adaptations may have positively affected the cross sectional arterial compliance </w:t>
      </w:r>
      <w:r w:rsidRPr="00195A94">
        <w:rPr>
          <w:rFonts w:ascii="Cambria" w:hAnsi="Cambria"/>
        </w:rPr>
        <w:fldChar w:fldCharType="begin"/>
      </w:r>
      <w:r w:rsidRPr="00195A94">
        <w:rPr>
          <w:rFonts w:ascii="Cambria" w:hAnsi="Cambria"/>
        </w:rPr>
        <w:instrText xml:space="preserve"> ADDIN EN.CITE &lt;EndNote&gt;&lt;Cite&gt;&lt;Author&gt;Hunter&lt;/Author&gt;&lt;Year&gt;2013&lt;/Year&gt;&lt;IDText&gt;The effect of Bikram yoga on arterial stiffness in young and older adults&lt;/IDText&gt;&lt;DisplayText&gt;(Hunter et al., 2013)&lt;/DisplayText&gt;&lt;record&gt;&lt;isbn&gt;1075-5535&lt;/isbn&gt;&lt;titles&gt;&lt;title&gt;The effect of Bikram yoga on arterial stiffness in young and older adults&lt;/title&gt;&lt;secondary-title&gt;The Journal of Alternative and Complementary Medicine&lt;/secondary-title&gt;&lt;/titles&gt;&lt;pages&gt;930-934&lt;/pages&gt;&lt;number&gt;12&lt;/number&gt;&lt;contributors&gt;&lt;authors&gt;&lt;author&gt;Hunter, Stacy D&lt;/author&gt;&lt;author&gt;Dhindsa, Mandeep S&lt;/author&gt;&lt;author&gt;Cunningham, Emily&lt;/author&gt;&lt;author&gt;Tarumi, Takashi&lt;/author&gt;&lt;author&gt;Alkatan, Mohammed&lt;/author&gt;&lt;author&gt;Nualnim, Nantinee&lt;/author&gt;&lt;author&gt;Tanaka, Hirofumi&lt;/author&gt;&lt;/authors&gt;&lt;/contributors&gt;&lt;added-date format="utc"&gt;1445294814&lt;/added-date&gt;&lt;ref-type name="Journal Article"&gt;17&lt;/ref-type&gt;&lt;dates&gt;&lt;year&gt;2013&lt;/year&gt;&lt;/dates&gt;&lt;rec-number&gt;227&lt;/rec-number&gt;&lt;last-updated-date format="utc"&gt;1445294814&lt;/last-updated-date&gt;&lt;volume&gt;19&lt;/volume&gt;&lt;/record&gt;&lt;/Cite&gt;&lt;/EndNote&gt;</w:instrText>
      </w:r>
      <w:r w:rsidRPr="00195A94">
        <w:rPr>
          <w:rFonts w:ascii="Cambria" w:hAnsi="Cambria"/>
        </w:rPr>
        <w:fldChar w:fldCharType="separate"/>
      </w:r>
      <w:r w:rsidRPr="00195A94">
        <w:rPr>
          <w:rFonts w:ascii="Cambria" w:hAnsi="Cambria"/>
          <w:noProof/>
        </w:rPr>
        <w:t>(Hunter et al., 2013)</w:t>
      </w:r>
      <w:r w:rsidRPr="00195A94">
        <w:rPr>
          <w:rFonts w:ascii="Cambria" w:hAnsi="Cambria"/>
        </w:rPr>
        <w:fldChar w:fldCharType="end"/>
      </w:r>
      <w:r w:rsidRPr="00195A94">
        <w:rPr>
          <w:rFonts w:ascii="Cambria" w:hAnsi="Cambria"/>
        </w:rPr>
        <w:t>. Previous literature from the</w:t>
      </w:r>
      <w:r>
        <w:rPr>
          <w:rFonts w:ascii="Cambria" w:hAnsi="Cambria"/>
        </w:rPr>
        <w:t xml:space="preserve"> same</w:t>
      </w:r>
      <w:r w:rsidRPr="00195A94">
        <w:rPr>
          <w:rFonts w:ascii="Cambria" w:hAnsi="Cambria"/>
        </w:rPr>
        <w:t xml:space="preserve"> investigators supports this </w:t>
      </w:r>
      <w:r>
        <w:rPr>
          <w:rFonts w:ascii="Cambria" w:hAnsi="Cambria"/>
        </w:rPr>
        <w:t>hypothesis</w:t>
      </w:r>
      <w:r w:rsidRPr="00195A94">
        <w:rPr>
          <w:rFonts w:ascii="Cambria" w:hAnsi="Cambria"/>
        </w:rPr>
        <w:t xml:space="preserve"> </w:t>
      </w:r>
      <w:r w:rsidRPr="00195A94">
        <w:rPr>
          <w:rFonts w:ascii="Cambria" w:hAnsi="Cambria"/>
        </w:rPr>
        <w:fldChar w:fldCharType="begin"/>
      </w:r>
      <w:r w:rsidRPr="00195A94">
        <w:rPr>
          <w:rFonts w:ascii="Cambria" w:hAnsi="Cambria"/>
        </w:rPr>
        <w:instrText xml:space="preserve"> ADDIN EN.CITE &lt;EndNote&gt;&lt;Cite&gt;&lt;Author&gt;Abel&lt;/Author&gt;&lt;Year&gt;2012&lt;/Year&gt;&lt;IDText&gt;Physiological characteristics of long-term Bikram Yoga practitioners&lt;/IDText&gt;&lt;DisplayText&gt;(Abel et al., 2012)&lt;/DisplayText&gt;&lt;record&gt;&lt;titles&gt;&lt;title&gt;Physiological characteristics of long-term Bikram Yoga practitioners&lt;/title&gt;&lt;secondary-title&gt;Journal of Exercise Physiology online&lt;/secondary-title&gt;&lt;/titles&gt;&lt;pages&gt;32-39&lt;/pages&gt;&lt;number&gt;5&lt;/number&gt;&lt;contributors&gt;&lt;authors&gt;&lt;author&gt;Abel, Allison N&lt;/author&gt;&lt;author&gt;Lloyd, Lisa K&lt;/author&gt;&lt;author&gt;Williams, James S&lt;/author&gt;&lt;author&gt;Miller, Brian K&lt;/author&gt;&lt;/authors&gt;&lt;/contributors&gt;&lt;added-date format="utc"&gt;1445294413&lt;/added-date&gt;&lt;ref-type name="Journal Article"&gt;17&lt;/ref-type&gt;&lt;dates&gt;&lt;year&gt;2012&lt;/year&gt;&lt;/dates&gt;&lt;rec-number&gt;221&lt;/rec-number&gt;&lt;last-updated-date format="utc"&gt;1445294413&lt;/last-updated-date&gt;&lt;volume&gt;15&lt;/volume&gt;&lt;/record&gt;&lt;/Cite&gt;&lt;/EndNote&gt;</w:instrText>
      </w:r>
      <w:r w:rsidRPr="00195A94">
        <w:rPr>
          <w:rFonts w:ascii="Cambria" w:hAnsi="Cambria"/>
        </w:rPr>
        <w:fldChar w:fldCharType="separate"/>
      </w:r>
      <w:r w:rsidRPr="00195A94">
        <w:rPr>
          <w:rFonts w:ascii="Cambria" w:hAnsi="Cambria"/>
          <w:noProof/>
        </w:rPr>
        <w:t>(Abel et al., 2012)</w:t>
      </w:r>
      <w:r w:rsidRPr="00195A94">
        <w:rPr>
          <w:rFonts w:ascii="Cambria" w:hAnsi="Cambria"/>
        </w:rPr>
        <w:fldChar w:fldCharType="end"/>
      </w:r>
      <w:r w:rsidRPr="00195A94">
        <w:rPr>
          <w:rFonts w:ascii="Cambria" w:hAnsi="Cambria"/>
        </w:rPr>
        <w:t xml:space="preserve">. A second possible explanation in the reduced stiffness may </w:t>
      </w:r>
      <w:r>
        <w:rPr>
          <w:rFonts w:ascii="Cambria" w:hAnsi="Cambria"/>
        </w:rPr>
        <w:t xml:space="preserve">have </w:t>
      </w:r>
      <w:r w:rsidRPr="00195A94">
        <w:rPr>
          <w:rFonts w:ascii="Cambria" w:hAnsi="Cambria"/>
        </w:rPr>
        <w:t>be</w:t>
      </w:r>
      <w:r>
        <w:rPr>
          <w:rFonts w:ascii="Cambria" w:hAnsi="Cambria"/>
        </w:rPr>
        <w:t>en</w:t>
      </w:r>
      <w:r w:rsidRPr="00195A94">
        <w:rPr>
          <w:rFonts w:ascii="Cambria" w:hAnsi="Cambria"/>
        </w:rPr>
        <w:t xml:space="preserve"> initiated from reductions in</w:t>
      </w:r>
      <w:r w:rsidRPr="009A3EAC">
        <w:rPr>
          <w:rFonts w:ascii="Cambria" w:hAnsi="Cambria"/>
        </w:rPr>
        <w:t xml:space="preserve"> </w:t>
      </w:r>
      <w:r w:rsidRPr="00195A94">
        <w:rPr>
          <w:rFonts w:ascii="Cambria" w:hAnsi="Cambria"/>
        </w:rPr>
        <w:t>sympathetic vasoconstrictor tone on the arterial walls from enhanced relaxation and medit</w:t>
      </w:r>
      <w:r w:rsidR="001B5490">
        <w:rPr>
          <w:rFonts w:ascii="Cambria" w:hAnsi="Cambria"/>
        </w:rPr>
        <w:t>at</w:t>
      </w:r>
      <w:r w:rsidRPr="00195A94">
        <w:rPr>
          <w:rFonts w:ascii="Cambria" w:hAnsi="Cambria"/>
        </w:rPr>
        <w:t xml:space="preserve">ion experienced during each yoga session </w:t>
      </w:r>
      <w:r w:rsidRPr="00195A94">
        <w:rPr>
          <w:rFonts w:ascii="Cambria" w:hAnsi="Cambria"/>
        </w:rPr>
        <w:fldChar w:fldCharType="begin"/>
      </w:r>
      <w:r w:rsidRPr="00195A94">
        <w:rPr>
          <w:rFonts w:ascii="Cambria" w:hAnsi="Cambria"/>
        </w:rPr>
        <w:instrText xml:space="preserve"> ADDIN EN.CITE &lt;EndNote&gt;&lt;Cite&gt;&lt;Author&gt;Hunter&lt;/Author&gt;&lt;Year&gt;2013&lt;/Year&gt;&lt;IDText&gt;The effect of Bikram yoga on arterial stiffness in young and older adults&lt;/IDText&gt;&lt;DisplayText&gt;(Hunter et al., 2013)&lt;/DisplayText&gt;&lt;record&gt;&lt;isbn&gt;1075-5535&lt;/isbn&gt;&lt;titles&gt;&lt;title&gt;The effect of Bikram yoga on arterial stiffness in young and older adults&lt;/title&gt;&lt;secondary-title&gt;The Journal of Alternative and Complementary Medicine&lt;/secondary-title&gt;&lt;/titles&gt;&lt;pages&gt;930-934&lt;/pages&gt;&lt;number&gt;12&lt;/number&gt;&lt;contributors&gt;&lt;authors&gt;&lt;author&gt;Hunter, Stacy D&lt;/author&gt;&lt;author&gt;Dhindsa, Mandeep S&lt;/author&gt;&lt;author&gt;Cunningham, Emily&lt;/author&gt;&lt;author&gt;Tarumi, Takashi&lt;/author&gt;&lt;author&gt;Alkatan, Mohammed&lt;/author&gt;&lt;author&gt;Nualnim, Nantinee&lt;/author&gt;&lt;author&gt;Tanaka, Hirofumi&lt;/author&gt;&lt;/authors&gt;&lt;/contributors&gt;&lt;added-date format="utc"&gt;1445294814&lt;/added-date&gt;&lt;ref-type name="Journal Article"&gt;17&lt;/ref-type&gt;&lt;dates&gt;&lt;year&gt;2013&lt;/year&gt;&lt;/dates&gt;&lt;rec-number&gt;227&lt;/rec-number&gt;&lt;last-updated-date format="utc"&gt;1445294814&lt;/last-updated-date&gt;&lt;volume&gt;19&lt;/volume&gt;&lt;/record&gt;&lt;/Cite&gt;&lt;/EndNote&gt;</w:instrText>
      </w:r>
      <w:r w:rsidRPr="00195A94">
        <w:rPr>
          <w:rFonts w:ascii="Cambria" w:hAnsi="Cambria"/>
        </w:rPr>
        <w:fldChar w:fldCharType="separate"/>
      </w:r>
      <w:r w:rsidRPr="00195A94">
        <w:rPr>
          <w:rFonts w:ascii="Cambria" w:hAnsi="Cambria"/>
          <w:noProof/>
        </w:rPr>
        <w:t>(Hunter et al., 2013)</w:t>
      </w:r>
      <w:r w:rsidRPr="00195A94">
        <w:rPr>
          <w:rFonts w:ascii="Cambria" w:hAnsi="Cambria"/>
        </w:rPr>
        <w:fldChar w:fldCharType="end"/>
      </w:r>
      <w:r w:rsidRPr="00195A94">
        <w:rPr>
          <w:rFonts w:ascii="Cambria" w:hAnsi="Cambria"/>
        </w:rPr>
        <w:t>.</w:t>
      </w:r>
    </w:p>
    <w:tbl>
      <w:tblPr>
        <w:tblW w:w="5000" w:type="pct"/>
        <w:tblLook w:val="04A0" w:firstRow="1" w:lastRow="0" w:firstColumn="1" w:lastColumn="0" w:noHBand="0" w:noVBand="1"/>
      </w:tblPr>
      <w:tblGrid>
        <w:gridCol w:w="1382"/>
        <w:gridCol w:w="1504"/>
        <w:gridCol w:w="3343"/>
        <w:gridCol w:w="3572"/>
        <w:gridCol w:w="1772"/>
        <w:gridCol w:w="90"/>
        <w:gridCol w:w="1434"/>
        <w:gridCol w:w="79"/>
      </w:tblGrid>
      <w:tr w:rsidR="00E84E96" w:rsidRPr="00195A94" w:rsidTr="00E75F3C">
        <w:trPr>
          <w:trHeight w:val="80"/>
        </w:trPr>
        <w:tc>
          <w:tcPr>
            <w:tcW w:w="5000" w:type="pct"/>
            <w:gridSpan w:val="8"/>
            <w:tcBorders>
              <w:top w:val="nil"/>
              <w:left w:val="nil"/>
              <w:bottom w:val="single" w:sz="8" w:space="0" w:color="auto"/>
              <w:right w:val="nil"/>
            </w:tcBorders>
            <w:shd w:val="clear" w:color="auto" w:fill="auto"/>
            <w:noWrap/>
            <w:vAlign w:val="bottom"/>
            <w:hideMark/>
          </w:tcPr>
          <w:p w:rsidR="00433A44" w:rsidRPr="00433A44" w:rsidRDefault="00433A44" w:rsidP="00433A44">
            <w:pPr>
              <w:rPr>
                <w:rFonts w:ascii="Cambria" w:hAnsi="Cambria"/>
                <w:b/>
                <w:bCs/>
                <w:color w:val="000000"/>
              </w:rPr>
            </w:pPr>
            <w:r>
              <w:rPr>
                <w:rFonts w:ascii="Cambria" w:hAnsi="Cambria"/>
                <w:b/>
                <w:bCs/>
                <w:color w:val="000000"/>
                <w:lang w:val="en-US"/>
              </w:rPr>
              <w:lastRenderedPageBreak/>
              <w:t xml:space="preserve">Table 1. </w:t>
            </w:r>
            <w:r w:rsidRPr="00433A44">
              <w:rPr>
                <w:rFonts w:ascii="Cambria" w:hAnsi="Cambria"/>
                <w:b/>
                <w:bCs/>
                <w:color w:val="000000"/>
              </w:rPr>
              <w:t>Metabolic demands of a 90 minute Bikram Yoga class</w:t>
            </w:r>
          </w:p>
          <w:p w:rsidR="002171A6" w:rsidRPr="00195A94" w:rsidRDefault="002171A6" w:rsidP="00E84E96">
            <w:pPr>
              <w:rPr>
                <w:rFonts w:ascii="Cambria" w:hAnsi="Cambria"/>
                <w:b/>
                <w:bCs/>
                <w:color w:val="000000"/>
                <w:lang w:val="en-US"/>
              </w:rPr>
            </w:pPr>
          </w:p>
          <w:tbl>
            <w:tblPr>
              <w:tblpPr w:leftFromText="180" w:rightFromText="180" w:horzAnchor="margin" w:tblpY="420"/>
              <w:tblOverlap w:val="never"/>
              <w:tblW w:w="5000" w:type="pct"/>
              <w:tblLook w:val="04A0" w:firstRow="1" w:lastRow="0" w:firstColumn="1" w:lastColumn="0" w:noHBand="0" w:noVBand="1"/>
            </w:tblPr>
            <w:tblGrid>
              <w:gridCol w:w="1845"/>
              <w:gridCol w:w="1846"/>
              <w:gridCol w:w="1846"/>
              <w:gridCol w:w="1954"/>
              <w:gridCol w:w="1846"/>
              <w:gridCol w:w="1739"/>
              <w:gridCol w:w="1884"/>
            </w:tblGrid>
            <w:tr w:rsidR="002171A6" w:rsidRPr="00F3135F" w:rsidTr="00433A44">
              <w:trPr>
                <w:trHeight w:val="300"/>
              </w:trPr>
              <w:tc>
                <w:tcPr>
                  <w:tcW w:w="712" w:type="pct"/>
                  <w:vMerge w:val="restart"/>
                  <w:tcBorders>
                    <w:top w:val="single" w:sz="4" w:space="0" w:color="auto"/>
                    <w:left w:val="nil"/>
                    <w:bottom w:val="single" w:sz="8" w:space="0" w:color="000000"/>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Study</w:t>
                  </w:r>
                </w:p>
              </w:tc>
              <w:tc>
                <w:tcPr>
                  <w:tcW w:w="2178" w:type="pct"/>
                  <w:gridSpan w:val="3"/>
                  <w:tcBorders>
                    <w:top w:val="single" w:sz="8" w:space="0" w:color="auto"/>
                    <w:left w:val="nil"/>
                    <w:bottom w:val="nil"/>
                    <w:right w:val="nil"/>
                  </w:tcBorders>
                  <w:shd w:val="clear" w:color="auto" w:fill="auto"/>
                  <w:vAlign w:val="center"/>
                  <w:hideMark/>
                </w:tcPr>
                <w:p w:rsidR="002171A6" w:rsidRPr="00433A44" w:rsidRDefault="002171A6" w:rsidP="00A74A71">
                  <w:pPr>
                    <w:jc w:val="center"/>
                    <w:rPr>
                      <w:rFonts w:ascii="Cambria" w:hAnsi="Cambria"/>
                      <w:lang w:eastAsia="en-CA"/>
                    </w:rPr>
                  </w:pPr>
                  <w:r w:rsidRPr="00433A44">
                    <w:rPr>
                      <w:rFonts w:ascii="Cambria" w:hAnsi="Cambria"/>
                      <w:lang w:eastAsia="en-CA"/>
                    </w:rPr>
                    <w:t>VO</w:t>
                  </w:r>
                  <w:r w:rsidRPr="00433A44">
                    <w:rPr>
                      <w:rFonts w:ascii="Cambria" w:hAnsi="Cambria"/>
                      <w:vertAlign w:val="subscript"/>
                      <w:lang w:eastAsia="en-CA"/>
                    </w:rPr>
                    <w:t xml:space="preserve">2 </w:t>
                  </w:r>
                  <w:r w:rsidRPr="00433A44">
                    <w:rPr>
                      <w:rFonts w:ascii="Cambria" w:hAnsi="Cambria"/>
                      <w:lang w:eastAsia="en-CA"/>
                    </w:rPr>
                    <w:t>(mL•kg</w:t>
                  </w:r>
                  <w:r w:rsidRPr="00433A44">
                    <w:rPr>
                      <w:rFonts w:ascii="Cambria" w:hAnsi="Cambria"/>
                      <w:vertAlign w:val="superscript"/>
                      <w:lang w:eastAsia="en-CA"/>
                    </w:rPr>
                    <w:t>-1</w:t>
                  </w:r>
                  <w:r w:rsidRPr="00433A44">
                    <w:rPr>
                      <w:rFonts w:ascii="Cambria" w:hAnsi="Cambria"/>
                      <w:lang w:eastAsia="en-CA"/>
                    </w:rPr>
                    <w:t>•min</w:t>
                  </w:r>
                  <w:r w:rsidRPr="00433A44">
                    <w:rPr>
                      <w:rFonts w:ascii="Cambria" w:hAnsi="Cambria"/>
                      <w:vertAlign w:val="superscript"/>
                      <w:lang w:eastAsia="en-CA"/>
                    </w:rPr>
                    <w:t>-1</w:t>
                  </w:r>
                  <w:r w:rsidRPr="00433A44">
                    <w:rPr>
                      <w:rFonts w:ascii="Cambria" w:hAnsi="Cambria"/>
                      <w:lang w:eastAsia="en-CA"/>
                    </w:rPr>
                    <w:t>)</w:t>
                  </w:r>
                </w:p>
              </w:tc>
              <w:tc>
                <w:tcPr>
                  <w:tcW w:w="1383" w:type="pct"/>
                  <w:gridSpan w:val="2"/>
                  <w:tcBorders>
                    <w:top w:val="single" w:sz="8" w:space="0" w:color="auto"/>
                    <w:left w:val="nil"/>
                    <w:bottom w:val="nil"/>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METS</w:t>
                  </w:r>
                </w:p>
              </w:tc>
              <w:tc>
                <w:tcPr>
                  <w:tcW w:w="727" w:type="pct"/>
                  <w:vMerge w:val="restart"/>
                  <w:tcBorders>
                    <w:top w:val="single" w:sz="4" w:space="0" w:color="auto"/>
                    <w:left w:val="nil"/>
                    <w:bottom w:val="single" w:sz="8" w:space="0" w:color="000000"/>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Mean Intensity</w:t>
                  </w:r>
                </w:p>
              </w:tc>
            </w:tr>
            <w:tr w:rsidR="002171A6" w:rsidRPr="00F3135F" w:rsidTr="00433A44">
              <w:trPr>
                <w:trHeight w:val="764"/>
              </w:trPr>
              <w:tc>
                <w:tcPr>
                  <w:tcW w:w="712" w:type="pct"/>
                  <w:vMerge/>
                  <w:tcBorders>
                    <w:top w:val="nil"/>
                    <w:left w:val="nil"/>
                    <w:bottom w:val="single" w:sz="8" w:space="0" w:color="000000"/>
                    <w:right w:val="nil"/>
                  </w:tcBorders>
                  <w:vAlign w:val="center"/>
                  <w:hideMark/>
                </w:tcPr>
                <w:p w:rsidR="002171A6" w:rsidRPr="00433A44" w:rsidRDefault="002171A6" w:rsidP="00A74A71">
                  <w:pPr>
                    <w:jc w:val="both"/>
                    <w:rPr>
                      <w:rFonts w:ascii="Cambria" w:hAnsi="Cambria"/>
                      <w:color w:val="000000"/>
                      <w:lang w:eastAsia="en-CA"/>
                    </w:rPr>
                  </w:pPr>
                </w:p>
              </w:tc>
              <w:tc>
                <w:tcPr>
                  <w:tcW w:w="712"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Mean</w:t>
                  </w:r>
                </w:p>
                <w:p w:rsidR="002171A6" w:rsidRPr="00433A44" w:rsidRDefault="002171A6" w:rsidP="00A74A71">
                  <w:pPr>
                    <w:jc w:val="center"/>
                    <w:rPr>
                      <w:rFonts w:ascii="Cambria" w:hAnsi="Cambria"/>
                      <w:color w:val="000000"/>
                      <w:lang w:eastAsia="en-CA"/>
                    </w:rPr>
                  </w:pPr>
                  <w:r w:rsidRPr="00433A44">
                    <w:rPr>
                      <w:rFonts w:ascii="Cambria" w:hAnsi="Cambria"/>
                      <w:i/>
                      <w:iCs/>
                      <w:color w:val="000000"/>
                      <w:lang w:eastAsia="en-CA"/>
                    </w:rPr>
                    <w:t>(26 poses)</w:t>
                  </w:r>
                </w:p>
              </w:tc>
              <w:tc>
                <w:tcPr>
                  <w:tcW w:w="712"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 xml:space="preserve">Range      </w:t>
                  </w:r>
                </w:p>
                <w:p w:rsidR="002171A6" w:rsidRPr="00433A44" w:rsidRDefault="002171A6" w:rsidP="00A74A71">
                  <w:pPr>
                    <w:jc w:val="center"/>
                    <w:rPr>
                      <w:rFonts w:ascii="Cambria" w:hAnsi="Cambria"/>
                      <w:color w:val="000000"/>
                      <w:lang w:eastAsia="en-CA"/>
                    </w:rPr>
                  </w:pPr>
                  <w:r w:rsidRPr="00433A44">
                    <w:rPr>
                      <w:rFonts w:ascii="Cambria" w:hAnsi="Cambria"/>
                      <w:i/>
                      <w:iCs/>
                      <w:color w:val="000000"/>
                      <w:lang w:eastAsia="en-CA"/>
                    </w:rPr>
                    <w:t xml:space="preserve">  (26 Poses)</w:t>
                  </w:r>
                </w:p>
              </w:tc>
              <w:tc>
                <w:tcPr>
                  <w:tcW w:w="754"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 xml:space="preserve">Range  </w:t>
                  </w:r>
                </w:p>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 xml:space="preserve"> </w:t>
                  </w:r>
                  <w:r w:rsidRPr="00433A44">
                    <w:rPr>
                      <w:rFonts w:ascii="Cambria" w:hAnsi="Cambria"/>
                      <w:i/>
                      <w:iCs/>
                      <w:color w:val="000000"/>
                      <w:lang w:eastAsia="en-CA"/>
                    </w:rPr>
                    <w:t>(Individual Participant)</w:t>
                  </w:r>
                </w:p>
              </w:tc>
              <w:tc>
                <w:tcPr>
                  <w:tcW w:w="712"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Mean</w:t>
                  </w:r>
                </w:p>
              </w:tc>
              <w:tc>
                <w:tcPr>
                  <w:tcW w:w="671"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Range</w:t>
                  </w:r>
                </w:p>
              </w:tc>
              <w:tc>
                <w:tcPr>
                  <w:tcW w:w="727" w:type="pct"/>
                  <w:vMerge/>
                  <w:tcBorders>
                    <w:top w:val="nil"/>
                    <w:left w:val="nil"/>
                    <w:bottom w:val="single" w:sz="8" w:space="0" w:color="000000"/>
                    <w:right w:val="nil"/>
                  </w:tcBorders>
                  <w:vAlign w:val="center"/>
                  <w:hideMark/>
                </w:tcPr>
                <w:p w:rsidR="002171A6" w:rsidRPr="00433A44" w:rsidRDefault="002171A6" w:rsidP="00A74A71">
                  <w:pPr>
                    <w:jc w:val="center"/>
                    <w:rPr>
                      <w:rFonts w:ascii="Cambria" w:hAnsi="Cambria"/>
                      <w:color w:val="000000"/>
                      <w:lang w:eastAsia="en-CA"/>
                    </w:rPr>
                  </w:pPr>
                </w:p>
              </w:tc>
            </w:tr>
            <w:tr w:rsidR="002171A6" w:rsidRPr="00F3135F" w:rsidTr="00433A44">
              <w:trPr>
                <w:trHeight w:val="764"/>
              </w:trPr>
              <w:tc>
                <w:tcPr>
                  <w:tcW w:w="712"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 xml:space="preserve">Pate J,L. &amp; </w:t>
                  </w:r>
                  <w:proofErr w:type="spellStart"/>
                  <w:r w:rsidRPr="00433A44">
                    <w:rPr>
                      <w:rFonts w:ascii="Cambria" w:hAnsi="Cambria"/>
                      <w:color w:val="000000"/>
                      <w:lang w:eastAsia="en-CA"/>
                    </w:rPr>
                    <w:t>Buono</w:t>
                  </w:r>
                  <w:proofErr w:type="spellEnd"/>
                  <w:r w:rsidRPr="00433A44">
                    <w:rPr>
                      <w:rFonts w:ascii="Cambria" w:hAnsi="Cambria"/>
                      <w:color w:val="000000"/>
                      <w:lang w:eastAsia="en-CA"/>
                    </w:rPr>
                    <w:t>, M,J. (2014)</w:t>
                  </w:r>
                </w:p>
              </w:tc>
              <w:tc>
                <w:tcPr>
                  <w:tcW w:w="712"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9.56</w:t>
                  </w:r>
                </w:p>
              </w:tc>
              <w:tc>
                <w:tcPr>
                  <w:tcW w:w="712" w:type="pct"/>
                  <w:tcBorders>
                    <w:top w:val="nil"/>
                    <w:left w:val="nil"/>
                    <w:bottom w:val="single" w:sz="8" w:space="0" w:color="auto"/>
                    <w:right w:val="nil"/>
                  </w:tcBorders>
                  <w:shd w:val="clear" w:color="auto" w:fill="auto"/>
                  <w:vAlign w:val="center"/>
                  <w:hideMark/>
                </w:tcPr>
                <w:p w:rsidR="002171A6" w:rsidRPr="00433A44" w:rsidRDefault="002171A6" w:rsidP="002171A6">
                  <w:pPr>
                    <w:jc w:val="center"/>
                    <w:rPr>
                      <w:rFonts w:ascii="Cambria" w:hAnsi="Cambria"/>
                      <w:color w:val="000000"/>
                      <w:lang w:eastAsia="en-CA"/>
                    </w:rPr>
                  </w:pPr>
                  <w:r w:rsidRPr="00433A44">
                    <w:rPr>
                      <w:rFonts w:ascii="Cambria" w:hAnsi="Cambria"/>
                      <w:color w:val="000000"/>
                      <w:lang w:eastAsia="en-CA"/>
                    </w:rPr>
                    <w:t>5.71;13.93</w:t>
                  </w:r>
                </w:p>
              </w:tc>
              <w:tc>
                <w:tcPr>
                  <w:tcW w:w="754" w:type="pct"/>
                  <w:tcBorders>
                    <w:top w:val="nil"/>
                    <w:left w:val="nil"/>
                    <w:bottom w:val="single" w:sz="8" w:space="0" w:color="auto"/>
                    <w:right w:val="nil"/>
                  </w:tcBorders>
                  <w:shd w:val="clear" w:color="auto" w:fill="auto"/>
                  <w:vAlign w:val="center"/>
                  <w:hideMark/>
                </w:tcPr>
                <w:p w:rsidR="002171A6" w:rsidRPr="00433A44" w:rsidRDefault="002171A6" w:rsidP="002171A6">
                  <w:pPr>
                    <w:jc w:val="center"/>
                    <w:rPr>
                      <w:rFonts w:ascii="Cambria" w:hAnsi="Cambria"/>
                      <w:color w:val="000000"/>
                      <w:lang w:eastAsia="en-CA"/>
                    </w:rPr>
                  </w:pPr>
                  <w:r w:rsidRPr="00433A44">
                    <w:rPr>
                      <w:rFonts w:ascii="Cambria" w:hAnsi="Cambria"/>
                      <w:color w:val="000000"/>
                      <w:lang w:eastAsia="en-CA"/>
                    </w:rPr>
                    <w:t>2.5;35</w:t>
                  </w:r>
                </w:p>
              </w:tc>
              <w:tc>
                <w:tcPr>
                  <w:tcW w:w="712"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2.73</w:t>
                  </w:r>
                </w:p>
              </w:tc>
              <w:tc>
                <w:tcPr>
                  <w:tcW w:w="671" w:type="pct"/>
                  <w:tcBorders>
                    <w:top w:val="nil"/>
                    <w:left w:val="nil"/>
                    <w:bottom w:val="single" w:sz="8" w:space="0" w:color="auto"/>
                    <w:right w:val="nil"/>
                  </w:tcBorders>
                  <w:shd w:val="clear" w:color="auto" w:fill="auto"/>
                  <w:vAlign w:val="center"/>
                  <w:hideMark/>
                </w:tcPr>
                <w:p w:rsidR="002171A6" w:rsidRPr="00433A44" w:rsidRDefault="000C3AA0" w:rsidP="00A74A71">
                  <w:pPr>
                    <w:jc w:val="center"/>
                    <w:rPr>
                      <w:rFonts w:ascii="Cambria" w:hAnsi="Cambria"/>
                      <w:color w:val="000000"/>
                      <w:lang w:eastAsia="en-CA"/>
                    </w:rPr>
                  </w:pPr>
                  <w:r w:rsidRPr="00433A44">
                    <w:rPr>
                      <w:rFonts w:ascii="Cambria" w:hAnsi="Cambria"/>
                      <w:color w:val="000000"/>
                      <w:lang w:eastAsia="en-CA"/>
                    </w:rPr>
                    <w:t>1.63;</w:t>
                  </w:r>
                  <w:r w:rsidR="002171A6" w:rsidRPr="00433A44">
                    <w:rPr>
                      <w:rFonts w:ascii="Cambria" w:hAnsi="Cambria"/>
                      <w:color w:val="000000"/>
                      <w:lang w:eastAsia="en-CA"/>
                    </w:rPr>
                    <w:t>3.98</w:t>
                  </w:r>
                </w:p>
              </w:tc>
              <w:tc>
                <w:tcPr>
                  <w:tcW w:w="727" w:type="pct"/>
                  <w:tcBorders>
                    <w:top w:val="nil"/>
                    <w:left w:val="nil"/>
                    <w:bottom w:val="single" w:sz="8" w:space="0" w:color="auto"/>
                    <w:right w:val="nil"/>
                  </w:tcBorders>
                  <w:shd w:val="clear" w:color="auto" w:fill="auto"/>
                  <w:vAlign w:val="center"/>
                  <w:hideMark/>
                </w:tcPr>
                <w:p w:rsidR="002171A6" w:rsidRPr="00433A44" w:rsidRDefault="002171A6" w:rsidP="00A74A71">
                  <w:pPr>
                    <w:jc w:val="center"/>
                    <w:rPr>
                      <w:rFonts w:ascii="Cambria" w:hAnsi="Cambria"/>
                      <w:color w:val="000000"/>
                      <w:lang w:eastAsia="en-CA"/>
                    </w:rPr>
                  </w:pPr>
                  <w:r w:rsidRPr="00433A44">
                    <w:rPr>
                      <w:rFonts w:ascii="Cambria" w:hAnsi="Cambria"/>
                      <w:color w:val="000000"/>
                      <w:lang w:eastAsia="en-CA"/>
                    </w:rPr>
                    <w:t>Light</w:t>
                  </w:r>
                </w:p>
              </w:tc>
            </w:tr>
          </w:tbl>
          <w:p w:rsidR="002171A6" w:rsidRDefault="002171A6" w:rsidP="00E84E96">
            <w:pPr>
              <w:rPr>
                <w:rFonts w:ascii="Cambria" w:hAnsi="Cambria"/>
                <w:b/>
                <w:bCs/>
                <w:color w:val="000000"/>
                <w:lang w:val="en-US"/>
              </w:rPr>
            </w:pPr>
          </w:p>
          <w:p w:rsidR="002171A6" w:rsidRDefault="002171A6" w:rsidP="00E84E96">
            <w:pPr>
              <w:rPr>
                <w:rFonts w:ascii="Cambria" w:hAnsi="Cambria"/>
                <w:b/>
                <w:bCs/>
                <w:color w:val="000000"/>
                <w:lang w:val="en-US"/>
              </w:rPr>
            </w:pPr>
          </w:p>
          <w:p w:rsidR="002171A6" w:rsidRDefault="002171A6"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433A44" w:rsidRDefault="00433A44" w:rsidP="00E84E96">
            <w:pPr>
              <w:rPr>
                <w:rFonts w:ascii="Cambria" w:hAnsi="Cambria"/>
                <w:b/>
                <w:bCs/>
                <w:color w:val="000000"/>
                <w:lang w:val="en-US"/>
              </w:rPr>
            </w:pPr>
          </w:p>
          <w:p w:rsidR="002171A6" w:rsidRDefault="002171A6" w:rsidP="00E84E96">
            <w:pPr>
              <w:rPr>
                <w:rFonts w:ascii="Cambria" w:hAnsi="Cambria"/>
                <w:b/>
                <w:bCs/>
                <w:color w:val="000000"/>
                <w:lang w:val="en-US"/>
              </w:rPr>
            </w:pPr>
          </w:p>
          <w:p w:rsidR="00E84E96" w:rsidRPr="00195A94" w:rsidRDefault="00433A44" w:rsidP="00433A44">
            <w:pPr>
              <w:rPr>
                <w:rFonts w:ascii="Cambria" w:hAnsi="Cambria"/>
                <w:b/>
                <w:bCs/>
                <w:color w:val="000000"/>
                <w:lang w:val="en-US"/>
              </w:rPr>
            </w:pPr>
            <w:r>
              <w:rPr>
                <w:rFonts w:ascii="Cambria" w:hAnsi="Cambria"/>
                <w:b/>
                <w:bCs/>
                <w:color w:val="000000"/>
                <w:lang w:val="en-US"/>
              </w:rPr>
              <w:t>T</w:t>
            </w:r>
            <w:r w:rsidR="00E84E96" w:rsidRPr="00195A94">
              <w:rPr>
                <w:rFonts w:ascii="Cambria" w:hAnsi="Cambria"/>
                <w:b/>
                <w:bCs/>
                <w:color w:val="000000"/>
                <w:lang w:val="en-US"/>
              </w:rPr>
              <w:t xml:space="preserve">able </w:t>
            </w:r>
            <w:r>
              <w:rPr>
                <w:rFonts w:ascii="Cambria" w:hAnsi="Cambria"/>
                <w:b/>
                <w:bCs/>
                <w:color w:val="000000"/>
                <w:lang w:val="en-US"/>
              </w:rPr>
              <w:t>2. Investigations</w:t>
            </w:r>
            <w:r w:rsidR="00E84E96" w:rsidRPr="00195A94">
              <w:rPr>
                <w:rFonts w:ascii="Cambria" w:hAnsi="Cambria"/>
                <w:b/>
                <w:bCs/>
                <w:color w:val="000000"/>
                <w:lang w:val="en-US"/>
              </w:rPr>
              <w:t xml:space="preserve"> Included in the Cardiovascular Adaptations and Responses to Hot Yoga Review</w:t>
            </w:r>
          </w:p>
        </w:tc>
      </w:tr>
      <w:tr w:rsidR="00E84E96" w:rsidRPr="00195A94" w:rsidTr="00E75F3C">
        <w:trPr>
          <w:trHeight w:val="300"/>
        </w:trPr>
        <w:tc>
          <w:tcPr>
            <w:tcW w:w="454" w:type="pct"/>
            <w:vMerge w:val="restart"/>
            <w:tcBorders>
              <w:top w:val="nil"/>
              <w:left w:val="nil"/>
              <w:bottom w:val="single" w:sz="8" w:space="0" w:color="000000"/>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lastRenderedPageBreak/>
              <w:t>Publication</w:t>
            </w:r>
          </w:p>
        </w:tc>
        <w:tc>
          <w:tcPr>
            <w:tcW w:w="581" w:type="pct"/>
            <w:vMerge w:val="restart"/>
            <w:tcBorders>
              <w:top w:val="nil"/>
              <w:left w:val="nil"/>
              <w:bottom w:val="single" w:sz="8" w:space="0" w:color="000000"/>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Study Design</w:t>
            </w:r>
          </w:p>
        </w:tc>
        <w:tc>
          <w:tcPr>
            <w:tcW w:w="1330" w:type="pct"/>
            <w:vMerge w:val="restart"/>
            <w:tcBorders>
              <w:top w:val="nil"/>
              <w:left w:val="nil"/>
              <w:bottom w:val="single" w:sz="8" w:space="0" w:color="000000"/>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Purpose</w:t>
            </w:r>
          </w:p>
        </w:tc>
        <w:tc>
          <w:tcPr>
            <w:tcW w:w="1391" w:type="pct"/>
            <w:vMerge w:val="restart"/>
            <w:tcBorders>
              <w:top w:val="nil"/>
              <w:left w:val="nil"/>
              <w:bottom w:val="single" w:sz="8" w:space="0" w:color="000000"/>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Population</w:t>
            </w:r>
          </w:p>
        </w:tc>
        <w:tc>
          <w:tcPr>
            <w:tcW w:w="738" w:type="pct"/>
            <w:gridSpan w:val="2"/>
            <w:vMerge w:val="restart"/>
            <w:tcBorders>
              <w:top w:val="nil"/>
              <w:left w:val="nil"/>
              <w:bottom w:val="single" w:sz="8" w:space="0" w:color="000000"/>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Sample Size</w:t>
            </w:r>
          </w:p>
        </w:tc>
        <w:tc>
          <w:tcPr>
            <w:tcW w:w="507" w:type="pct"/>
            <w:gridSpan w:val="2"/>
            <w:vMerge w:val="restar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Age</w:t>
            </w:r>
          </w:p>
        </w:tc>
      </w:tr>
      <w:tr w:rsidR="00E84E96" w:rsidRPr="00195A94" w:rsidTr="00E75F3C">
        <w:trPr>
          <w:trHeight w:val="464"/>
        </w:trPr>
        <w:tc>
          <w:tcPr>
            <w:tcW w:w="454" w:type="pct"/>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581" w:type="pct"/>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1330" w:type="pct"/>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1391" w:type="pct"/>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738" w:type="pct"/>
            <w:gridSpan w:val="2"/>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507" w:type="pct"/>
            <w:gridSpan w:val="2"/>
            <w:vMerge/>
            <w:tcBorders>
              <w:top w:val="nil"/>
              <w:left w:val="nil"/>
              <w:bottom w:val="nil"/>
              <w:right w:val="nil"/>
            </w:tcBorders>
            <w:vAlign w:val="center"/>
            <w:hideMark/>
          </w:tcPr>
          <w:p w:rsidR="00E84E96" w:rsidRPr="00195A94" w:rsidRDefault="00E84E96" w:rsidP="00E84E96">
            <w:pPr>
              <w:rPr>
                <w:rFonts w:ascii="Cambria" w:hAnsi="Cambria"/>
                <w:color w:val="000000"/>
                <w:lang w:val="en-US"/>
              </w:rPr>
            </w:pPr>
          </w:p>
        </w:tc>
      </w:tr>
      <w:tr w:rsidR="00E84E96" w:rsidRPr="00195A94" w:rsidTr="00E75F3C">
        <w:trPr>
          <w:trHeight w:val="70"/>
        </w:trPr>
        <w:tc>
          <w:tcPr>
            <w:tcW w:w="454" w:type="pct"/>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581" w:type="pct"/>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1330" w:type="pct"/>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1391" w:type="pct"/>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738" w:type="pct"/>
            <w:gridSpan w:val="2"/>
            <w:vMerge/>
            <w:tcBorders>
              <w:top w:val="nil"/>
              <w:left w:val="nil"/>
              <w:bottom w:val="single" w:sz="8" w:space="0" w:color="000000"/>
              <w:right w:val="nil"/>
            </w:tcBorders>
            <w:vAlign w:val="center"/>
            <w:hideMark/>
          </w:tcPr>
          <w:p w:rsidR="00E84E96" w:rsidRPr="00195A94" w:rsidRDefault="00E84E96" w:rsidP="00E84E96">
            <w:pPr>
              <w:rPr>
                <w:rFonts w:ascii="Cambria" w:hAnsi="Cambria"/>
                <w:color w:val="000000"/>
                <w:lang w:val="en-US"/>
              </w:rPr>
            </w:pPr>
          </w:p>
        </w:tc>
        <w:tc>
          <w:tcPr>
            <w:tcW w:w="507" w:type="pct"/>
            <w:gridSpan w:val="2"/>
            <w:tcBorders>
              <w:top w:val="nil"/>
              <w:left w:val="nil"/>
              <w:bottom w:val="single" w:sz="8" w:space="0" w:color="auto"/>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(mean ± SD[range])</w:t>
            </w:r>
          </w:p>
        </w:tc>
      </w:tr>
      <w:tr w:rsidR="00E84E96" w:rsidRPr="00195A94" w:rsidTr="00E75F3C">
        <w:trPr>
          <w:trHeight w:val="300"/>
        </w:trPr>
        <w:tc>
          <w:tcPr>
            <w:tcW w:w="5000" w:type="pct"/>
            <w:gridSpan w:val="8"/>
            <w:tcBorders>
              <w:top w:val="single" w:sz="8" w:space="0" w:color="auto"/>
              <w:left w:val="nil"/>
              <w:bottom w:val="nil"/>
              <w:right w:val="nil"/>
            </w:tcBorders>
            <w:shd w:val="clear" w:color="auto" w:fill="auto"/>
            <w:noWrap/>
            <w:vAlign w:val="center"/>
            <w:hideMark/>
          </w:tcPr>
          <w:p w:rsidR="00E84E96" w:rsidRPr="00195A94" w:rsidRDefault="00E84E96" w:rsidP="00E84E96">
            <w:pPr>
              <w:rPr>
                <w:rFonts w:ascii="Cambria" w:hAnsi="Cambria"/>
                <w:b/>
                <w:bCs/>
                <w:color w:val="000000"/>
                <w:lang w:val="en-US"/>
              </w:rPr>
            </w:pPr>
            <w:r w:rsidRPr="00195A94">
              <w:rPr>
                <w:rFonts w:ascii="Cambria" w:hAnsi="Cambria"/>
                <w:b/>
                <w:bCs/>
                <w:color w:val="000000"/>
                <w:lang w:val="en-US"/>
              </w:rPr>
              <w:t xml:space="preserve">1 Year Study </w:t>
            </w:r>
          </w:p>
        </w:tc>
      </w:tr>
      <w:tr w:rsidR="00E84E96" w:rsidRPr="00195A94" w:rsidTr="00E75F3C">
        <w:trPr>
          <w:trHeight w:val="1080"/>
        </w:trPr>
        <w:tc>
          <w:tcPr>
            <w:tcW w:w="454"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proofErr w:type="spellStart"/>
            <w:r w:rsidRPr="00195A94">
              <w:rPr>
                <w:rFonts w:ascii="Cambria" w:hAnsi="Cambria"/>
                <w:color w:val="000000"/>
                <w:lang w:val="en-US"/>
              </w:rPr>
              <w:t>Guo</w:t>
            </w:r>
            <w:proofErr w:type="spellEnd"/>
            <w:r w:rsidRPr="00195A94">
              <w:rPr>
                <w:rFonts w:ascii="Cambria" w:hAnsi="Cambria"/>
                <w:color w:val="000000"/>
                <w:lang w:val="en-US"/>
              </w:rPr>
              <w:t xml:space="preserve"> et al., (2014)</w:t>
            </w:r>
          </w:p>
        </w:tc>
        <w:tc>
          <w:tcPr>
            <w:tcW w:w="58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Prospective Cohort</w:t>
            </w:r>
          </w:p>
        </w:tc>
        <w:tc>
          <w:tcPr>
            <w:tcW w:w="1330"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Examine the change in physical and mental wellbeing in middle aged and young overweight women</w:t>
            </w:r>
          </w:p>
        </w:tc>
        <w:tc>
          <w:tcPr>
            <w:tcW w:w="139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Active overweight female yoga club members</w:t>
            </w:r>
          </w:p>
        </w:tc>
        <w:tc>
          <w:tcPr>
            <w:tcW w:w="738"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36.8</w:t>
            </w:r>
          </w:p>
        </w:tc>
        <w:tc>
          <w:tcPr>
            <w:tcW w:w="507" w:type="pct"/>
            <w:gridSpan w:val="2"/>
            <w:tcBorders>
              <w:top w:val="nil"/>
              <w:left w:val="nil"/>
              <w:bottom w:val="nil"/>
              <w:right w:val="nil"/>
            </w:tcBorders>
            <w:shd w:val="clear" w:color="auto" w:fill="auto"/>
            <w:vAlign w:val="center"/>
            <w:hideMark/>
          </w:tcPr>
          <w:p w:rsidR="00E84E96" w:rsidRPr="00195A94" w:rsidRDefault="00346CA4" w:rsidP="00E84E96">
            <w:pPr>
              <w:jc w:val="center"/>
              <w:rPr>
                <w:rFonts w:ascii="Cambria" w:hAnsi="Cambria"/>
                <w:color w:val="000000"/>
                <w:lang w:val="en-US"/>
              </w:rPr>
            </w:pPr>
            <w:r>
              <w:rPr>
                <w:rFonts w:ascii="Cambria" w:hAnsi="Cambria"/>
                <w:color w:val="000000"/>
                <w:lang w:val="en-US"/>
              </w:rPr>
              <w:t>36.8 [18-</w:t>
            </w:r>
            <w:r w:rsidR="00E84E96" w:rsidRPr="00195A94">
              <w:rPr>
                <w:rFonts w:ascii="Cambria" w:hAnsi="Cambria"/>
                <w:color w:val="000000"/>
                <w:lang w:val="en-US"/>
              </w:rPr>
              <w:t>48]</w:t>
            </w:r>
          </w:p>
        </w:tc>
      </w:tr>
      <w:tr w:rsidR="00E84E96" w:rsidRPr="00195A94" w:rsidTr="00E75F3C">
        <w:trPr>
          <w:trHeight w:val="300"/>
        </w:trPr>
        <w:tc>
          <w:tcPr>
            <w:tcW w:w="5000" w:type="pct"/>
            <w:gridSpan w:val="8"/>
            <w:tcBorders>
              <w:top w:val="nil"/>
              <w:left w:val="nil"/>
              <w:bottom w:val="nil"/>
              <w:right w:val="nil"/>
            </w:tcBorders>
            <w:shd w:val="clear" w:color="auto" w:fill="auto"/>
            <w:noWrap/>
            <w:vAlign w:val="center"/>
            <w:hideMark/>
          </w:tcPr>
          <w:p w:rsidR="00E84E96" w:rsidRPr="00195A94" w:rsidRDefault="00E84E96" w:rsidP="00E84E96">
            <w:pPr>
              <w:rPr>
                <w:rFonts w:ascii="Cambria" w:hAnsi="Cambria"/>
                <w:b/>
                <w:bCs/>
                <w:color w:val="000000"/>
                <w:lang w:val="en-US"/>
              </w:rPr>
            </w:pPr>
            <w:r w:rsidRPr="00195A94">
              <w:rPr>
                <w:rFonts w:ascii="Cambria" w:hAnsi="Cambria"/>
                <w:b/>
                <w:bCs/>
                <w:color w:val="000000"/>
                <w:lang w:val="en-US"/>
              </w:rPr>
              <w:t>8 Week Study</w:t>
            </w:r>
          </w:p>
        </w:tc>
      </w:tr>
      <w:tr w:rsidR="00E84E96" w:rsidRPr="00195A94" w:rsidTr="00E75F3C">
        <w:trPr>
          <w:trHeight w:val="1440"/>
        </w:trPr>
        <w:tc>
          <w:tcPr>
            <w:tcW w:w="454"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Hunter et al., (2013)</w:t>
            </w:r>
          </w:p>
        </w:tc>
        <w:tc>
          <w:tcPr>
            <w:tcW w:w="58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Prospective Cohort</w:t>
            </w:r>
          </w:p>
        </w:tc>
        <w:tc>
          <w:tcPr>
            <w:tcW w:w="1330"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Examine the change in arterial stiffness between young and old populations after 8 weeks of Bikram Yoga involving 90 minutes sessions 3 times per week.</w:t>
            </w:r>
          </w:p>
        </w:tc>
        <w:tc>
          <w:tcPr>
            <w:tcW w:w="139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Sedentary males and females for ≥6 months leading into experiment</w:t>
            </w:r>
          </w:p>
        </w:tc>
        <w:tc>
          <w:tcPr>
            <w:tcW w:w="738"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 xml:space="preserve">Young - 24    </w:t>
            </w:r>
          </w:p>
          <w:p w:rsidR="00E84E96" w:rsidRPr="00195A94" w:rsidRDefault="00E84E96" w:rsidP="00E84E96">
            <w:pPr>
              <w:jc w:val="center"/>
              <w:rPr>
                <w:rFonts w:ascii="Cambria" w:hAnsi="Cambria"/>
                <w:color w:val="000000"/>
                <w:lang w:val="en-US"/>
              </w:rPr>
            </w:pPr>
            <w:r w:rsidRPr="00195A94">
              <w:rPr>
                <w:rFonts w:ascii="Cambria" w:hAnsi="Cambria"/>
                <w:color w:val="000000"/>
                <w:lang w:val="en-US"/>
              </w:rPr>
              <w:t>Old - 18</w:t>
            </w:r>
          </w:p>
        </w:tc>
        <w:tc>
          <w:tcPr>
            <w:tcW w:w="507"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 xml:space="preserve">Young - 30 ± 1      </w:t>
            </w:r>
          </w:p>
          <w:p w:rsidR="00E84E96" w:rsidRPr="00195A94" w:rsidRDefault="00E84E96" w:rsidP="00E84E96">
            <w:pPr>
              <w:jc w:val="center"/>
              <w:rPr>
                <w:rFonts w:ascii="Cambria" w:hAnsi="Cambria"/>
                <w:color w:val="000000"/>
                <w:lang w:val="en-US"/>
              </w:rPr>
            </w:pPr>
            <w:r w:rsidRPr="00195A94">
              <w:rPr>
                <w:rFonts w:ascii="Cambria" w:hAnsi="Cambria"/>
                <w:color w:val="000000"/>
                <w:lang w:val="en-US"/>
              </w:rPr>
              <w:t>Old - 53± 2</w:t>
            </w:r>
          </w:p>
        </w:tc>
      </w:tr>
      <w:tr w:rsidR="00E84E96" w:rsidRPr="00195A94" w:rsidTr="00E75F3C">
        <w:trPr>
          <w:trHeight w:val="2160"/>
        </w:trPr>
        <w:tc>
          <w:tcPr>
            <w:tcW w:w="454"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Hewett et al., (2011)</w:t>
            </w:r>
          </w:p>
        </w:tc>
        <w:tc>
          <w:tcPr>
            <w:tcW w:w="58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Prospective Cohort</w:t>
            </w:r>
          </w:p>
        </w:tc>
        <w:tc>
          <w:tcPr>
            <w:tcW w:w="1330"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Examine the change in mindfulness, physical fitness and perceived stress after 8 weeks of Bikram Yoga involving 90 minutes sessions 3 times per week.</w:t>
            </w:r>
          </w:p>
        </w:tc>
        <w:tc>
          <w:tcPr>
            <w:tcW w:w="139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Males and females with no previous experience with Bikram Yoga for two years before intervention. 20% were already engaged in physical activity leading into the study and continued throughout.</w:t>
            </w:r>
          </w:p>
        </w:tc>
        <w:tc>
          <w:tcPr>
            <w:tcW w:w="738"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80</w:t>
            </w:r>
          </w:p>
        </w:tc>
        <w:tc>
          <w:tcPr>
            <w:tcW w:w="507"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31.57 ± 9.29</w:t>
            </w:r>
          </w:p>
        </w:tc>
      </w:tr>
      <w:tr w:rsidR="00E84E96" w:rsidRPr="00195A94" w:rsidTr="00E75F3C">
        <w:trPr>
          <w:trHeight w:val="300"/>
        </w:trPr>
        <w:tc>
          <w:tcPr>
            <w:tcW w:w="454"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p>
        </w:tc>
        <w:tc>
          <w:tcPr>
            <w:tcW w:w="58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c>
          <w:tcPr>
            <w:tcW w:w="1330"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c>
          <w:tcPr>
            <w:tcW w:w="139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c>
          <w:tcPr>
            <w:tcW w:w="738"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c>
          <w:tcPr>
            <w:tcW w:w="507"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r>
      <w:tr w:rsidR="00E84E96" w:rsidRPr="00195A94" w:rsidTr="00E75F3C">
        <w:trPr>
          <w:gridAfter w:val="1"/>
          <w:wAfter w:w="30" w:type="pct"/>
          <w:trHeight w:val="1440"/>
        </w:trPr>
        <w:tc>
          <w:tcPr>
            <w:tcW w:w="454"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proofErr w:type="spellStart"/>
            <w:r w:rsidRPr="00195A94">
              <w:rPr>
                <w:rFonts w:ascii="Cambria" w:hAnsi="Cambria"/>
                <w:color w:val="000000"/>
                <w:lang w:val="en-US"/>
              </w:rPr>
              <w:lastRenderedPageBreak/>
              <w:t>Tracy,B,L</w:t>
            </w:r>
            <w:proofErr w:type="spellEnd"/>
            <w:r w:rsidRPr="00195A94">
              <w:rPr>
                <w:rFonts w:ascii="Cambria" w:hAnsi="Cambria"/>
                <w:color w:val="000000"/>
                <w:lang w:val="en-US"/>
              </w:rPr>
              <w:t xml:space="preserve">. &amp; </w:t>
            </w:r>
            <w:proofErr w:type="spellStart"/>
            <w:r w:rsidRPr="00195A94">
              <w:rPr>
                <w:rFonts w:ascii="Cambria" w:hAnsi="Cambria"/>
                <w:color w:val="000000"/>
                <w:lang w:val="en-US"/>
              </w:rPr>
              <w:t>Hart,C,E.F</w:t>
            </w:r>
            <w:proofErr w:type="spellEnd"/>
            <w:r w:rsidRPr="00195A94">
              <w:rPr>
                <w:rFonts w:ascii="Cambria" w:hAnsi="Cambria"/>
                <w:color w:val="000000"/>
                <w:lang w:val="en-US"/>
              </w:rPr>
              <w:t>., (2013)</w:t>
            </w:r>
          </w:p>
        </w:tc>
        <w:tc>
          <w:tcPr>
            <w:tcW w:w="58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Randomized Controlled</w:t>
            </w:r>
          </w:p>
        </w:tc>
        <w:tc>
          <w:tcPr>
            <w:tcW w:w="1330"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Examine the change in physical fitness in healthy young adults after 8 weeks of Bikram Yoga involving 90 minutes sessions 3 times per week.</w:t>
            </w:r>
          </w:p>
        </w:tc>
        <w:tc>
          <w:tcPr>
            <w:tcW w:w="139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Males and females who participated in ≤2hrs of purposeful activity per week with no experience practicing yoga for 4 months leading into the intervention.</w:t>
            </w:r>
          </w:p>
        </w:tc>
        <w:tc>
          <w:tcPr>
            <w:tcW w:w="708"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Yoga - 21              Control - 11</w:t>
            </w:r>
          </w:p>
        </w:tc>
        <w:tc>
          <w:tcPr>
            <w:tcW w:w="507" w:type="pct"/>
            <w:gridSpan w:val="2"/>
            <w:tcBorders>
              <w:top w:val="nil"/>
              <w:left w:val="nil"/>
              <w:bottom w:val="nil"/>
              <w:right w:val="nil"/>
            </w:tcBorders>
            <w:shd w:val="clear" w:color="auto" w:fill="auto"/>
            <w:vAlign w:val="center"/>
            <w:hideMark/>
          </w:tcPr>
          <w:p w:rsidR="00E84E96" w:rsidRPr="00195A94" w:rsidRDefault="00E84E96" w:rsidP="00052871">
            <w:pPr>
              <w:ind w:left="-18" w:firstLine="18"/>
              <w:rPr>
                <w:rFonts w:ascii="Cambria" w:hAnsi="Cambria"/>
                <w:color w:val="000000"/>
                <w:lang w:val="en-US"/>
              </w:rPr>
            </w:pPr>
            <w:r w:rsidRPr="00195A94">
              <w:rPr>
                <w:rFonts w:ascii="Cambria" w:hAnsi="Cambria"/>
                <w:color w:val="000000"/>
                <w:lang w:val="en-US"/>
              </w:rPr>
              <w:t>Yoga – 29</w:t>
            </w:r>
            <w:r w:rsidR="00052871" w:rsidRPr="00195A94">
              <w:rPr>
                <w:rFonts w:ascii="Cambria" w:hAnsi="Cambria"/>
                <w:color w:val="000000"/>
                <w:lang w:val="en-US"/>
              </w:rPr>
              <w:t xml:space="preserve">.0±6.1[21-39]                </w:t>
            </w:r>
            <w:r w:rsidRPr="00195A94">
              <w:rPr>
                <w:rFonts w:ascii="Cambria" w:hAnsi="Cambria"/>
                <w:color w:val="000000"/>
                <w:lang w:val="en-US"/>
              </w:rPr>
              <w:t>Contro</w:t>
            </w:r>
            <w:r w:rsidR="00346CA4">
              <w:rPr>
                <w:rFonts w:ascii="Cambria" w:hAnsi="Cambria"/>
                <w:color w:val="000000"/>
                <w:lang w:val="en-US"/>
              </w:rPr>
              <w:t>l - 25.1±5.0 [21-</w:t>
            </w:r>
            <w:r w:rsidRPr="00195A94">
              <w:rPr>
                <w:rFonts w:ascii="Cambria" w:hAnsi="Cambria"/>
                <w:color w:val="000000"/>
                <w:lang w:val="en-US"/>
              </w:rPr>
              <w:t>39]</w:t>
            </w:r>
          </w:p>
        </w:tc>
      </w:tr>
      <w:tr w:rsidR="00E84E96" w:rsidRPr="00195A94" w:rsidTr="00E75F3C">
        <w:trPr>
          <w:trHeight w:val="300"/>
        </w:trPr>
        <w:tc>
          <w:tcPr>
            <w:tcW w:w="5000" w:type="pct"/>
            <w:gridSpan w:val="8"/>
            <w:tcBorders>
              <w:top w:val="nil"/>
              <w:left w:val="nil"/>
              <w:bottom w:val="nil"/>
              <w:right w:val="nil"/>
            </w:tcBorders>
            <w:shd w:val="clear" w:color="auto" w:fill="auto"/>
            <w:noWrap/>
            <w:vAlign w:val="center"/>
            <w:hideMark/>
          </w:tcPr>
          <w:p w:rsidR="00052871" w:rsidRPr="00195A94" w:rsidRDefault="00052871" w:rsidP="00E84E96">
            <w:pPr>
              <w:rPr>
                <w:rFonts w:ascii="Cambria" w:hAnsi="Cambria"/>
                <w:b/>
                <w:bCs/>
                <w:color w:val="000000"/>
                <w:lang w:val="en-US"/>
              </w:rPr>
            </w:pPr>
          </w:p>
          <w:p w:rsidR="00052871" w:rsidRPr="00195A94" w:rsidRDefault="00052871" w:rsidP="00E84E96">
            <w:pPr>
              <w:rPr>
                <w:rFonts w:ascii="Cambria" w:hAnsi="Cambria"/>
                <w:b/>
                <w:bCs/>
                <w:color w:val="000000"/>
                <w:lang w:val="en-US"/>
              </w:rPr>
            </w:pPr>
          </w:p>
          <w:p w:rsidR="00052871" w:rsidRPr="00195A94" w:rsidRDefault="00052871" w:rsidP="00E84E96">
            <w:pPr>
              <w:rPr>
                <w:rFonts w:ascii="Cambria" w:hAnsi="Cambria"/>
                <w:b/>
                <w:bCs/>
                <w:color w:val="000000"/>
                <w:lang w:val="en-US"/>
              </w:rPr>
            </w:pPr>
          </w:p>
          <w:p w:rsidR="00052871" w:rsidRPr="00195A94" w:rsidRDefault="00052871" w:rsidP="00E84E96">
            <w:pPr>
              <w:rPr>
                <w:rFonts w:ascii="Cambria" w:hAnsi="Cambria"/>
                <w:b/>
                <w:bCs/>
                <w:color w:val="000000"/>
                <w:lang w:val="en-US"/>
              </w:rPr>
            </w:pPr>
          </w:p>
          <w:p w:rsidR="00E84E96" w:rsidRPr="00195A94" w:rsidRDefault="00E84E96" w:rsidP="00E84E96">
            <w:pPr>
              <w:rPr>
                <w:rFonts w:ascii="Cambria" w:hAnsi="Cambria"/>
                <w:b/>
                <w:bCs/>
                <w:color w:val="000000"/>
                <w:lang w:val="en-US"/>
              </w:rPr>
            </w:pPr>
            <w:r w:rsidRPr="00195A94">
              <w:rPr>
                <w:rFonts w:ascii="Cambria" w:hAnsi="Cambria"/>
                <w:b/>
                <w:bCs/>
                <w:color w:val="000000"/>
                <w:lang w:val="en-US"/>
              </w:rPr>
              <w:t>Single Session Study</w:t>
            </w:r>
          </w:p>
        </w:tc>
      </w:tr>
      <w:tr w:rsidR="00E84E96" w:rsidRPr="00195A94" w:rsidTr="00E75F3C">
        <w:trPr>
          <w:trHeight w:val="1800"/>
        </w:trPr>
        <w:tc>
          <w:tcPr>
            <w:tcW w:w="454"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 xml:space="preserve">Pate J,L. &amp; </w:t>
            </w:r>
            <w:proofErr w:type="spellStart"/>
            <w:r w:rsidRPr="00195A94">
              <w:rPr>
                <w:rFonts w:ascii="Cambria" w:hAnsi="Cambria"/>
                <w:color w:val="000000"/>
                <w:lang w:val="en-US"/>
              </w:rPr>
              <w:t>Buono</w:t>
            </w:r>
            <w:proofErr w:type="spellEnd"/>
            <w:r w:rsidRPr="00195A94">
              <w:rPr>
                <w:rFonts w:ascii="Cambria" w:hAnsi="Cambria"/>
                <w:color w:val="000000"/>
                <w:lang w:val="en-US"/>
              </w:rPr>
              <w:t>, M,J. (2014)</w:t>
            </w:r>
          </w:p>
        </w:tc>
        <w:tc>
          <w:tcPr>
            <w:tcW w:w="58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Cross Sectional</w:t>
            </w:r>
          </w:p>
        </w:tc>
        <w:tc>
          <w:tcPr>
            <w:tcW w:w="1330"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Examine the physiological response of a single Bikram Yoga session in novice and experienced Bikram Yoga practitioners.</w:t>
            </w:r>
          </w:p>
        </w:tc>
        <w:tc>
          <w:tcPr>
            <w:tcW w:w="139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Male and female Bikram Yoga practitioners were considered novice if their total session completed were &lt;20 or considered  experienced  if they complete ≥20 sessions</w:t>
            </w:r>
          </w:p>
        </w:tc>
        <w:tc>
          <w:tcPr>
            <w:tcW w:w="738"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24</w:t>
            </w:r>
          </w:p>
        </w:tc>
        <w:tc>
          <w:tcPr>
            <w:tcW w:w="507"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32.7 ± 13.3                    [18-57]</w:t>
            </w:r>
          </w:p>
        </w:tc>
      </w:tr>
      <w:tr w:rsidR="00E84E96" w:rsidRPr="00195A94" w:rsidTr="00E75F3C">
        <w:trPr>
          <w:trHeight w:val="300"/>
        </w:trPr>
        <w:tc>
          <w:tcPr>
            <w:tcW w:w="454"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color w:val="000000"/>
                <w:lang w:val="en-US"/>
              </w:rPr>
            </w:pPr>
          </w:p>
        </w:tc>
        <w:tc>
          <w:tcPr>
            <w:tcW w:w="58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c>
          <w:tcPr>
            <w:tcW w:w="1330"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c>
          <w:tcPr>
            <w:tcW w:w="1391" w:type="pct"/>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c>
          <w:tcPr>
            <w:tcW w:w="738"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c>
          <w:tcPr>
            <w:tcW w:w="507" w:type="pct"/>
            <w:gridSpan w:val="2"/>
            <w:tcBorders>
              <w:top w:val="nil"/>
              <w:left w:val="nil"/>
              <w:bottom w:val="nil"/>
              <w:right w:val="nil"/>
            </w:tcBorders>
            <w:shd w:val="clear" w:color="auto" w:fill="auto"/>
            <w:vAlign w:val="center"/>
            <w:hideMark/>
          </w:tcPr>
          <w:p w:rsidR="00E84E96" w:rsidRPr="00195A94" w:rsidRDefault="00E84E96" w:rsidP="00E84E96">
            <w:pPr>
              <w:jc w:val="center"/>
              <w:rPr>
                <w:rFonts w:ascii="Cambria" w:hAnsi="Cambria"/>
                <w:lang w:val="en-US"/>
              </w:rPr>
            </w:pPr>
          </w:p>
        </w:tc>
      </w:tr>
      <w:tr w:rsidR="00E84E96" w:rsidRPr="00195A94" w:rsidTr="00E75F3C">
        <w:trPr>
          <w:trHeight w:val="1635"/>
        </w:trPr>
        <w:tc>
          <w:tcPr>
            <w:tcW w:w="454" w:type="pct"/>
            <w:tcBorders>
              <w:top w:val="nil"/>
              <w:left w:val="nil"/>
              <w:bottom w:val="single" w:sz="8" w:space="0" w:color="auto"/>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Abel et al., (2012)</w:t>
            </w:r>
          </w:p>
        </w:tc>
        <w:tc>
          <w:tcPr>
            <w:tcW w:w="581" w:type="pct"/>
            <w:tcBorders>
              <w:top w:val="nil"/>
              <w:left w:val="nil"/>
              <w:bottom w:val="single" w:sz="8" w:space="0" w:color="auto"/>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Cross Sectional</w:t>
            </w:r>
          </w:p>
        </w:tc>
        <w:tc>
          <w:tcPr>
            <w:tcW w:w="1330" w:type="pct"/>
            <w:tcBorders>
              <w:top w:val="nil"/>
              <w:left w:val="nil"/>
              <w:bottom w:val="single" w:sz="8" w:space="0" w:color="auto"/>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Examine the differences in physiological characteristics between long and short termed Bikram Yoga practitioners</w:t>
            </w:r>
          </w:p>
        </w:tc>
        <w:tc>
          <w:tcPr>
            <w:tcW w:w="1391" w:type="pct"/>
            <w:tcBorders>
              <w:top w:val="nil"/>
              <w:left w:val="nil"/>
              <w:bottom w:val="single" w:sz="8" w:space="0" w:color="auto"/>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 xml:space="preserve">Male and female Bikram Yoga practitioners where considered short term experienced if practicing for &lt; 3months or long term experienced if practicing for ≥ 1 year </w:t>
            </w:r>
          </w:p>
        </w:tc>
        <w:tc>
          <w:tcPr>
            <w:tcW w:w="738" w:type="pct"/>
            <w:gridSpan w:val="2"/>
            <w:tcBorders>
              <w:top w:val="nil"/>
              <w:left w:val="nil"/>
              <w:bottom w:val="single" w:sz="8" w:space="0" w:color="auto"/>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Short Term - 17              Long Term - 14</w:t>
            </w:r>
          </w:p>
        </w:tc>
        <w:tc>
          <w:tcPr>
            <w:tcW w:w="507" w:type="pct"/>
            <w:gridSpan w:val="2"/>
            <w:tcBorders>
              <w:top w:val="nil"/>
              <w:left w:val="nil"/>
              <w:bottom w:val="single" w:sz="8" w:space="0" w:color="auto"/>
              <w:right w:val="nil"/>
            </w:tcBorders>
            <w:shd w:val="clear" w:color="auto" w:fill="auto"/>
            <w:vAlign w:val="center"/>
            <w:hideMark/>
          </w:tcPr>
          <w:p w:rsidR="00E84E96" w:rsidRPr="00195A94" w:rsidRDefault="00E84E96" w:rsidP="00E84E96">
            <w:pPr>
              <w:jc w:val="center"/>
              <w:rPr>
                <w:rFonts w:ascii="Cambria" w:hAnsi="Cambria"/>
                <w:color w:val="000000"/>
                <w:lang w:val="en-US"/>
              </w:rPr>
            </w:pPr>
            <w:r w:rsidRPr="00195A94">
              <w:rPr>
                <w:rFonts w:ascii="Cambria" w:hAnsi="Cambria"/>
                <w:color w:val="000000"/>
                <w:lang w:val="en-US"/>
              </w:rPr>
              <w:t>Short Term - 43.88 ± 11.54              Long Term - 38.39±9.31</w:t>
            </w:r>
          </w:p>
        </w:tc>
      </w:tr>
    </w:tbl>
    <w:p w:rsidR="00380D0A" w:rsidRPr="00195A94" w:rsidRDefault="00380D0A" w:rsidP="008D15CB">
      <w:pPr>
        <w:jc w:val="both"/>
        <w:rPr>
          <w:rFonts w:ascii="Cambria" w:hAnsi="Cambria"/>
          <w:b/>
          <w:bCs/>
          <w:lang w:val="en-US"/>
        </w:rPr>
      </w:pPr>
    </w:p>
    <w:p w:rsidR="00BA5A27" w:rsidRPr="00195A94" w:rsidRDefault="00BA5A27" w:rsidP="008D15CB">
      <w:pPr>
        <w:jc w:val="both"/>
        <w:rPr>
          <w:rFonts w:ascii="Cambria" w:hAnsi="Cambria"/>
          <w:b/>
          <w:bCs/>
          <w:lang w:val="en-US"/>
        </w:rPr>
      </w:pPr>
    </w:p>
    <w:p w:rsidR="00BA5A27" w:rsidRPr="00195A94" w:rsidRDefault="00BA5A27" w:rsidP="008D15CB">
      <w:pPr>
        <w:jc w:val="both"/>
        <w:rPr>
          <w:rFonts w:ascii="Cambria" w:hAnsi="Cambria"/>
          <w:b/>
          <w:bCs/>
          <w:lang w:val="en-US"/>
        </w:rPr>
      </w:pPr>
    </w:p>
    <w:p w:rsidR="00BA5A27" w:rsidRPr="00195A94" w:rsidRDefault="00BA5A27" w:rsidP="008D15CB">
      <w:pPr>
        <w:jc w:val="both"/>
        <w:rPr>
          <w:rFonts w:ascii="Cambria" w:hAnsi="Cambria"/>
          <w:b/>
          <w:bCs/>
          <w:lang w:val="en-US"/>
        </w:rPr>
      </w:pPr>
    </w:p>
    <w:p w:rsidR="00BA5A27" w:rsidRPr="00195A94" w:rsidRDefault="00BA5A27" w:rsidP="008D15CB">
      <w:pPr>
        <w:jc w:val="both"/>
        <w:rPr>
          <w:rFonts w:ascii="Cambria" w:hAnsi="Cambria"/>
          <w:b/>
          <w:bCs/>
          <w:lang w:val="en-US"/>
        </w:rPr>
      </w:pPr>
    </w:p>
    <w:p w:rsidR="00BA5A27" w:rsidRPr="00195A94" w:rsidRDefault="00BA5A27" w:rsidP="008D15CB">
      <w:pPr>
        <w:jc w:val="both"/>
        <w:rPr>
          <w:rFonts w:ascii="Cambria" w:hAnsi="Cambria"/>
          <w:b/>
          <w:bCs/>
          <w:lang w:val="en-US"/>
        </w:rPr>
      </w:pPr>
    </w:p>
    <w:p w:rsidR="00BA5A27" w:rsidRPr="00195A94" w:rsidRDefault="00BA5A27" w:rsidP="008D15CB">
      <w:pPr>
        <w:jc w:val="both"/>
        <w:rPr>
          <w:rFonts w:ascii="Cambria" w:hAnsi="Cambria"/>
          <w:b/>
          <w:bCs/>
          <w:lang w:val="en-US"/>
        </w:rPr>
      </w:pPr>
    </w:p>
    <w:p w:rsidR="00440163" w:rsidRDefault="00440163" w:rsidP="00052871">
      <w:pPr>
        <w:ind w:left="-1260" w:right="360"/>
        <w:jc w:val="both"/>
        <w:rPr>
          <w:rFonts w:ascii="Cambria" w:hAnsi="Cambria"/>
          <w:noProof/>
          <w:lang w:eastAsia="en-CA"/>
        </w:rPr>
      </w:pPr>
    </w:p>
    <w:p w:rsidR="0037723D" w:rsidRDefault="0037723D" w:rsidP="00052871">
      <w:pPr>
        <w:ind w:left="-1260" w:right="360"/>
        <w:jc w:val="both"/>
        <w:rPr>
          <w:rFonts w:ascii="Cambria" w:hAnsi="Cambria"/>
          <w:b/>
          <w:bCs/>
          <w:lang w:val="en-US"/>
        </w:rPr>
      </w:pPr>
    </w:p>
    <w:p w:rsidR="0037723D" w:rsidRDefault="00440163" w:rsidP="008D15CB">
      <w:pPr>
        <w:jc w:val="both"/>
        <w:rPr>
          <w:rFonts w:ascii="Cambria" w:hAnsi="Cambria"/>
          <w:b/>
          <w:bCs/>
          <w:lang w:val="en-US"/>
        </w:rPr>
      </w:pPr>
      <w:proofErr w:type="gramStart"/>
      <w:r>
        <w:rPr>
          <w:rFonts w:ascii="Cambria" w:hAnsi="Cambria"/>
          <w:b/>
          <w:bCs/>
          <w:lang w:val="en-US"/>
        </w:rPr>
        <w:t xml:space="preserve">Table </w:t>
      </w:r>
      <w:r w:rsidR="00F41D61">
        <w:rPr>
          <w:rFonts w:ascii="Cambria" w:hAnsi="Cambria"/>
          <w:b/>
          <w:bCs/>
          <w:lang w:val="en-US"/>
        </w:rPr>
        <w:t>3</w:t>
      </w:r>
      <w:r>
        <w:rPr>
          <w:rFonts w:ascii="Cambria" w:hAnsi="Cambria"/>
          <w:b/>
          <w:bCs/>
          <w:lang w:val="en-US"/>
        </w:rPr>
        <w:t>.</w:t>
      </w:r>
      <w:proofErr w:type="gramEnd"/>
      <w:r>
        <w:rPr>
          <w:rFonts w:ascii="Cambria" w:hAnsi="Cambria"/>
          <w:b/>
          <w:bCs/>
          <w:lang w:val="en-US"/>
        </w:rPr>
        <w:t xml:space="preserve"> Modified Downs and Black Scoring System</w:t>
      </w:r>
    </w:p>
    <w:tbl>
      <w:tblPr>
        <w:tblW w:w="5000" w:type="pct"/>
        <w:tblLook w:val="04A0" w:firstRow="1" w:lastRow="0" w:firstColumn="1" w:lastColumn="0" w:noHBand="0" w:noVBand="1"/>
      </w:tblPr>
      <w:tblGrid>
        <w:gridCol w:w="832"/>
        <w:gridCol w:w="2672"/>
        <w:gridCol w:w="883"/>
        <w:gridCol w:w="812"/>
        <w:gridCol w:w="812"/>
        <w:gridCol w:w="833"/>
        <w:gridCol w:w="856"/>
        <w:gridCol w:w="856"/>
        <w:gridCol w:w="933"/>
        <w:gridCol w:w="883"/>
        <w:gridCol w:w="909"/>
        <w:gridCol w:w="933"/>
        <w:gridCol w:w="962"/>
      </w:tblGrid>
      <w:tr w:rsidR="00440163" w:rsidRPr="00440163" w:rsidTr="00440163">
        <w:trPr>
          <w:trHeight w:val="324"/>
        </w:trPr>
        <w:tc>
          <w:tcPr>
            <w:tcW w:w="316"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1014"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35"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08"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08"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16"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25"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25"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54"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35"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45"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54"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c>
          <w:tcPr>
            <w:tcW w:w="365" w:type="pct"/>
            <w:tcBorders>
              <w:top w:val="nil"/>
              <w:left w:val="nil"/>
              <w:bottom w:val="single" w:sz="8" w:space="0" w:color="auto"/>
              <w:right w:val="nil"/>
            </w:tcBorders>
            <w:shd w:val="clear" w:color="auto" w:fill="auto"/>
            <w:noWrap/>
            <w:vAlign w:val="center"/>
            <w:hideMark/>
          </w:tcPr>
          <w:p w:rsidR="00440163" w:rsidRPr="00440163" w:rsidRDefault="00440163" w:rsidP="00440163">
            <w:pPr>
              <w:jc w:val="center"/>
              <w:rPr>
                <w:color w:val="000000"/>
                <w:lang w:eastAsia="en-CA"/>
              </w:rPr>
            </w:pPr>
            <w:r w:rsidRPr="00440163">
              <w:rPr>
                <w:color w:val="000000"/>
                <w:lang w:eastAsia="en-CA"/>
              </w:rPr>
              <w:t> </w:t>
            </w:r>
          </w:p>
        </w:tc>
      </w:tr>
      <w:tr w:rsidR="00440163" w:rsidRPr="00F41D61" w:rsidTr="00440163">
        <w:trPr>
          <w:trHeight w:val="312"/>
        </w:trPr>
        <w:tc>
          <w:tcPr>
            <w:tcW w:w="316" w:type="pct"/>
            <w:vMerge w:val="restart"/>
            <w:tcBorders>
              <w:top w:val="nil"/>
              <w:left w:val="nil"/>
              <w:bottom w:val="single" w:sz="8" w:space="0" w:color="000000"/>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No.</w:t>
            </w:r>
          </w:p>
        </w:tc>
        <w:tc>
          <w:tcPr>
            <w:tcW w:w="1014" w:type="pct"/>
            <w:vMerge w:val="restart"/>
            <w:tcBorders>
              <w:top w:val="nil"/>
              <w:left w:val="nil"/>
              <w:bottom w:val="single" w:sz="8" w:space="0" w:color="000000"/>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Article</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Q2</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Q3</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Q4</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Q5</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Q6</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Q7</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Q8</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Q9</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Q10</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Q13</w:t>
            </w:r>
          </w:p>
        </w:tc>
      </w:tr>
      <w:tr w:rsidR="00440163" w:rsidRPr="00F41D61" w:rsidTr="00440163">
        <w:trPr>
          <w:trHeight w:val="324"/>
        </w:trPr>
        <w:tc>
          <w:tcPr>
            <w:tcW w:w="316" w:type="pct"/>
            <w:vMerge/>
            <w:tcBorders>
              <w:top w:val="nil"/>
              <w:left w:val="nil"/>
              <w:bottom w:val="single" w:sz="8" w:space="0" w:color="000000"/>
              <w:right w:val="nil"/>
            </w:tcBorders>
            <w:vAlign w:val="center"/>
            <w:hideMark/>
          </w:tcPr>
          <w:p w:rsidR="00440163" w:rsidRPr="00F41D61" w:rsidRDefault="00440163" w:rsidP="00440163">
            <w:pPr>
              <w:rPr>
                <w:rFonts w:ascii="Cambria" w:hAnsi="Cambria"/>
                <w:b/>
                <w:bCs/>
                <w:color w:val="000000"/>
                <w:lang w:eastAsia="en-CA"/>
              </w:rPr>
            </w:pPr>
          </w:p>
        </w:tc>
        <w:tc>
          <w:tcPr>
            <w:tcW w:w="1014" w:type="pct"/>
            <w:vMerge/>
            <w:tcBorders>
              <w:top w:val="nil"/>
              <w:left w:val="nil"/>
              <w:bottom w:val="single" w:sz="8" w:space="0" w:color="000000"/>
              <w:right w:val="nil"/>
            </w:tcBorders>
            <w:vAlign w:val="center"/>
            <w:hideMark/>
          </w:tcPr>
          <w:p w:rsidR="00440163" w:rsidRPr="00F41D61" w:rsidRDefault="00440163" w:rsidP="00440163">
            <w:pPr>
              <w:rPr>
                <w:rFonts w:ascii="Cambria" w:hAnsi="Cambria"/>
                <w:b/>
                <w:bCs/>
                <w:color w:val="000000"/>
                <w:lang w:eastAsia="en-CA"/>
              </w:rPr>
            </w:pPr>
          </w:p>
        </w:tc>
        <w:tc>
          <w:tcPr>
            <w:tcW w:w="33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(/2)</w:t>
            </w:r>
          </w:p>
        </w:tc>
        <w:tc>
          <w:tcPr>
            <w:tcW w:w="32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6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Tracy &amp; Hart, 2013</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2</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Hunter el al., 2013</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3</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proofErr w:type="spellStart"/>
            <w:r w:rsidRPr="00F41D61">
              <w:rPr>
                <w:rFonts w:ascii="Cambria" w:hAnsi="Cambria"/>
                <w:b/>
                <w:bCs/>
                <w:color w:val="000000"/>
                <w:lang w:eastAsia="en-CA"/>
              </w:rPr>
              <w:t>Guo</w:t>
            </w:r>
            <w:proofErr w:type="spellEnd"/>
            <w:r w:rsidRPr="00F41D61">
              <w:rPr>
                <w:rFonts w:ascii="Cambria" w:hAnsi="Cambria"/>
                <w:b/>
                <w:bCs/>
                <w:color w:val="000000"/>
                <w:lang w:eastAsia="en-CA"/>
              </w:rPr>
              <w:t xml:space="preserve"> et al., 2014</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4</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Hewett et al., 2011</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 xml:space="preserve">Pate &amp; </w:t>
            </w:r>
            <w:proofErr w:type="spellStart"/>
            <w:r w:rsidRPr="00F41D61">
              <w:rPr>
                <w:rFonts w:ascii="Cambria" w:hAnsi="Cambria"/>
                <w:b/>
                <w:bCs/>
                <w:color w:val="000000"/>
                <w:lang w:eastAsia="en-CA"/>
              </w:rPr>
              <w:t>Buono</w:t>
            </w:r>
            <w:proofErr w:type="spellEnd"/>
            <w:r w:rsidRPr="00F41D61">
              <w:rPr>
                <w:rFonts w:ascii="Cambria" w:hAnsi="Cambria"/>
                <w:b/>
                <w:bCs/>
                <w:color w:val="000000"/>
                <w:lang w:eastAsia="en-CA"/>
              </w:rPr>
              <w:t>, 2014</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r>
      <w:tr w:rsidR="00440163" w:rsidRPr="00F41D61" w:rsidTr="00440163">
        <w:trPr>
          <w:trHeight w:val="324"/>
        </w:trPr>
        <w:tc>
          <w:tcPr>
            <w:tcW w:w="316"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6</w:t>
            </w:r>
          </w:p>
        </w:tc>
        <w:tc>
          <w:tcPr>
            <w:tcW w:w="101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Abel et al., 2012</w:t>
            </w:r>
          </w:p>
        </w:tc>
        <w:tc>
          <w:tcPr>
            <w:tcW w:w="33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08"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2</w:t>
            </w:r>
          </w:p>
        </w:tc>
        <w:tc>
          <w:tcPr>
            <w:tcW w:w="32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4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6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r>
      <w:tr w:rsidR="00440163" w:rsidRPr="00F41D61" w:rsidTr="00440163">
        <w:trPr>
          <w:trHeight w:val="312"/>
        </w:trPr>
        <w:tc>
          <w:tcPr>
            <w:tcW w:w="316" w:type="pct"/>
            <w:vMerge w:val="restart"/>
            <w:tcBorders>
              <w:top w:val="nil"/>
              <w:left w:val="nil"/>
              <w:bottom w:val="single" w:sz="8" w:space="0" w:color="000000"/>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No.</w:t>
            </w:r>
          </w:p>
        </w:tc>
        <w:tc>
          <w:tcPr>
            <w:tcW w:w="1014" w:type="pct"/>
            <w:vMerge w:val="restart"/>
            <w:tcBorders>
              <w:top w:val="nil"/>
              <w:left w:val="nil"/>
              <w:bottom w:val="single" w:sz="8" w:space="0" w:color="000000"/>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Article</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Q16</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Q17</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Q18</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Q19</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Q20</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Q21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Q22</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Q23</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Q26</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Q27</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Total</w:t>
            </w:r>
          </w:p>
        </w:tc>
      </w:tr>
      <w:tr w:rsidR="00440163" w:rsidRPr="00F41D61" w:rsidTr="00440163">
        <w:trPr>
          <w:trHeight w:val="324"/>
        </w:trPr>
        <w:tc>
          <w:tcPr>
            <w:tcW w:w="316" w:type="pct"/>
            <w:vMerge/>
            <w:tcBorders>
              <w:top w:val="nil"/>
              <w:left w:val="nil"/>
              <w:bottom w:val="single" w:sz="8" w:space="0" w:color="000000"/>
              <w:right w:val="nil"/>
            </w:tcBorders>
            <w:vAlign w:val="center"/>
            <w:hideMark/>
          </w:tcPr>
          <w:p w:rsidR="00440163" w:rsidRPr="00F41D61" w:rsidRDefault="00440163" w:rsidP="00440163">
            <w:pPr>
              <w:rPr>
                <w:rFonts w:ascii="Cambria" w:hAnsi="Cambria"/>
                <w:b/>
                <w:bCs/>
                <w:color w:val="000000"/>
                <w:lang w:eastAsia="en-CA"/>
              </w:rPr>
            </w:pPr>
          </w:p>
        </w:tc>
        <w:tc>
          <w:tcPr>
            <w:tcW w:w="1014" w:type="pct"/>
            <w:vMerge/>
            <w:tcBorders>
              <w:top w:val="nil"/>
              <w:left w:val="nil"/>
              <w:bottom w:val="single" w:sz="8" w:space="0" w:color="000000"/>
              <w:right w:val="nil"/>
            </w:tcBorders>
            <w:vAlign w:val="center"/>
            <w:hideMark/>
          </w:tcPr>
          <w:p w:rsidR="00440163" w:rsidRPr="00F41D61" w:rsidRDefault="00440163" w:rsidP="00440163">
            <w:pPr>
              <w:rPr>
                <w:rFonts w:ascii="Cambria" w:hAnsi="Cambria"/>
                <w:b/>
                <w:bCs/>
                <w:color w:val="000000"/>
                <w:lang w:eastAsia="en-CA"/>
              </w:rPr>
            </w:pPr>
          </w:p>
        </w:tc>
        <w:tc>
          <w:tcPr>
            <w:tcW w:w="33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36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(/26)</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Tracy &amp; Hart, 2013</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11</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2</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Hunter el al., 2013</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10</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3</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proofErr w:type="spellStart"/>
            <w:r w:rsidRPr="00F41D61">
              <w:rPr>
                <w:rFonts w:ascii="Cambria" w:hAnsi="Cambria"/>
                <w:b/>
                <w:bCs/>
                <w:color w:val="000000"/>
                <w:lang w:eastAsia="en-CA"/>
              </w:rPr>
              <w:t>Guo</w:t>
            </w:r>
            <w:proofErr w:type="spellEnd"/>
            <w:r w:rsidRPr="00F41D61">
              <w:rPr>
                <w:rFonts w:ascii="Cambria" w:hAnsi="Cambria"/>
                <w:b/>
                <w:bCs/>
                <w:color w:val="000000"/>
                <w:lang w:eastAsia="en-CA"/>
              </w:rPr>
              <w:t xml:space="preserve"> et al., 2014</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9</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4</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Hewett et al., 2011</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9</w:t>
            </w:r>
          </w:p>
        </w:tc>
      </w:tr>
      <w:tr w:rsidR="00440163" w:rsidRPr="00F41D61" w:rsidTr="00440163">
        <w:trPr>
          <w:trHeight w:val="312"/>
        </w:trPr>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101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 xml:space="preserve">Pate &amp; </w:t>
            </w:r>
            <w:proofErr w:type="spellStart"/>
            <w:r w:rsidRPr="00F41D61">
              <w:rPr>
                <w:rFonts w:ascii="Cambria" w:hAnsi="Cambria"/>
                <w:b/>
                <w:bCs/>
                <w:color w:val="000000"/>
                <w:lang w:eastAsia="en-CA"/>
              </w:rPr>
              <w:t>Buono</w:t>
            </w:r>
            <w:proofErr w:type="spellEnd"/>
            <w:r w:rsidRPr="00F41D61">
              <w:rPr>
                <w:rFonts w:ascii="Cambria" w:hAnsi="Cambria"/>
                <w:b/>
                <w:bCs/>
                <w:color w:val="000000"/>
                <w:lang w:eastAsia="en-CA"/>
              </w:rPr>
              <w:t>, 2014</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3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365" w:type="pct"/>
            <w:tcBorders>
              <w:top w:val="nil"/>
              <w:left w:val="nil"/>
              <w:bottom w:val="nil"/>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9</w:t>
            </w:r>
          </w:p>
        </w:tc>
      </w:tr>
      <w:tr w:rsidR="00440163" w:rsidRPr="00F41D61" w:rsidTr="00440163">
        <w:trPr>
          <w:trHeight w:val="324"/>
        </w:trPr>
        <w:tc>
          <w:tcPr>
            <w:tcW w:w="316"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6</w:t>
            </w:r>
          </w:p>
        </w:tc>
        <w:tc>
          <w:tcPr>
            <w:tcW w:w="101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Abel et al., 2012</w:t>
            </w:r>
          </w:p>
        </w:tc>
        <w:tc>
          <w:tcPr>
            <w:tcW w:w="33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08"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16"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2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0</w:t>
            </w:r>
          </w:p>
        </w:tc>
        <w:tc>
          <w:tcPr>
            <w:tcW w:w="33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4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1</w:t>
            </w:r>
          </w:p>
        </w:tc>
        <w:tc>
          <w:tcPr>
            <w:tcW w:w="354"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5</w:t>
            </w:r>
          </w:p>
        </w:tc>
        <w:tc>
          <w:tcPr>
            <w:tcW w:w="365" w:type="pct"/>
            <w:tcBorders>
              <w:top w:val="nil"/>
              <w:left w:val="nil"/>
              <w:bottom w:val="single" w:sz="8" w:space="0" w:color="auto"/>
              <w:right w:val="nil"/>
            </w:tcBorders>
            <w:shd w:val="clear" w:color="000000" w:fill="FFFFFF"/>
            <w:noWrap/>
            <w:vAlign w:val="center"/>
            <w:hideMark/>
          </w:tcPr>
          <w:p w:rsidR="00440163" w:rsidRPr="00F41D61" w:rsidRDefault="00440163" w:rsidP="00440163">
            <w:pPr>
              <w:jc w:val="center"/>
              <w:rPr>
                <w:rFonts w:ascii="Cambria" w:hAnsi="Cambria"/>
                <w:b/>
                <w:bCs/>
                <w:color w:val="000000"/>
                <w:lang w:eastAsia="en-CA"/>
              </w:rPr>
            </w:pPr>
            <w:r w:rsidRPr="00F41D61">
              <w:rPr>
                <w:rFonts w:ascii="Cambria" w:hAnsi="Cambria"/>
                <w:b/>
                <w:bCs/>
                <w:color w:val="000000"/>
                <w:lang w:eastAsia="en-CA"/>
              </w:rPr>
              <w:t>8</w:t>
            </w:r>
          </w:p>
        </w:tc>
      </w:tr>
      <w:tr w:rsidR="00440163" w:rsidRPr="00F41D61" w:rsidTr="00440163">
        <w:trPr>
          <w:trHeight w:val="312"/>
        </w:trPr>
        <w:tc>
          <w:tcPr>
            <w:tcW w:w="316"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1014"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35"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08"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08"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16"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25"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25"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54"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35"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45"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54"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c>
          <w:tcPr>
            <w:tcW w:w="365" w:type="pct"/>
            <w:tcBorders>
              <w:top w:val="nil"/>
              <w:left w:val="nil"/>
              <w:bottom w:val="nil"/>
              <w:right w:val="nil"/>
            </w:tcBorders>
            <w:shd w:val="clear" w:color="auto" w:fill="auto"/>
            <w:noWrap/>
            <w:vAlign w:val="center"/>
            <w:hideMark/>
          </w:tcPr>
          <w:p w:rsidR="00440163" w:rsidRPr="00F41D61" w:rsidRDefault="00440163" w:rsidP="00440163">
            <w:pPr>
              <w:jc w:val="center"/>
              <w:rPr>
                <w:rFonts w:ascii="Cambria" w:hAnsi="Cambria"/>
                <w:color w:val="000000"/>
                <w:lang w:eastAsia="en-CA"/>
              </w:rPr>
            </w:pPr>
          </w:p>
        </w:tc>
      </w:tr>
    </w:tbl>
    <w:p w:rsidR="00440163" w:rsidRPr="00F41D61" w:rsidRDefault="00440163" w:rsidP="008D15CB">
      <w:pPr>
        <w:jc w:val="both"/>
        <w:rPr>
          <w:rFonts w:ascii="Cambria" w:hAnsi="Cambria"/>
          <w:b/>
          <w:bCs/>
          <w:lang w:val="en-US"/>
        </w:rPr>
      </w:pPr>
    </w:p>
    <w:p w:rsidR="00155D04" w:rsidRPr="00195A94" w:rsidRDefault="00155D04" w:rsidP="008D15CB">
      <w:pPr>
        <w:jc w:val="both"/>
        <w:rPr>
          <w:rFonts w:ascii="Cambria" w:hAnsi="Cambria"/>
          <w:b/>
          <w:bCs/>
          <w:lang w:val="en-US"/>
        </w:rPr>
        <w:sectPr w:rsidR="00155D04" w:rsidRPr="00195A94" w:rsidSect="00E84E96">
          <w:headerReference w:type="first" r:id="rId13"/>
          <w:pgSz w:w="15840" w:h="12240" w:orient="landscape"/>
          <w:pgMar w:top="0" w:right="1440" w:bottom="1440" w:left="1440" w:header="708" w:footer="708" w:gutter="0"/>
          <w:pgNumType w:start="3"/>
          <w:cols w:space="708"/>
          <w:titlePg/>
          <w:docGrid w:linePitch="360"/>
        </w:sectPr>
      </w:pPr>
    </w:p>
    <w:p w:rsidR="009D7DD6" w:rsidRDefault="00A86BE6" w:rsidP="005F4A4B">
      <w:pPr>
        <w:ind w:firstLine="720"/>
        <w:jc w:val="both"/>
        <w:rPr>
          <w:rFonts w:ascii="Cambria" w:hAnsi="Cambria"/>
        </w:rPr>
      </w:pPr>
      <w:r w:rsidRPr="00195A94">
        <w:rPr>
          <w:rFonts w:ascii="Cambria" w:hAnsi="Cambria"/>
        </w:rPr>
        <w:lastRenderedPageBreak/>
        <w:t>Finally a third hypothesis was based on the heat itself. Although the mechanism by which thermal therapy affects arterial sti</w:t>
      </w:r>
      <w:r w:rsidR="0027429B">
        <w:rPr>
          <w:rFonts w:ascii="Cambria" w:hAnsi="Cambria"/>
        </w:rPr>
        <w:t>ffness is unknown, it is postulated</w:t>
      </w:r>
      <w:r w:rsidRPr="00195A94">
        <w:rPr>
          <w:rFonts w:ascii="Cambria" w:hAnsi="Cambria"/>
        </w:rPr>
        <w:t xml:space="preserve"> that the enhanced expression of endothelial nitric oxide synthase-3 messenger RNA may be responsible</w:t>
      </w:r>
      <w:r w:rsidR="0027429B">
        <w:rPr>
          <w:rFonts w:ascii="Cambria" w:hAnsi="Cambria"/>
        </w:rPr>
        <w:t xml:space="preserve"> for such adaptations</w:t>
      </w:r>
      <w:r w:rsidRPr="00195A94">
        <w:rPr>
          <w:rFonts w:ascii="Cambria" w:hAnsi="Cambria"/>
        </w:rPr>
        <w:t xml:space="preserve"> </w:t>
      </w:r>
      <w:r w:rsidRPr="00195A94">
        <w:rPr>
          <w:rFonts w:ascii="Cambria" w:hAnsi="Cambria"/>
        </w:rPr>
        <w:fldChar w:fldCharType="begin"/>
      </w:r>
      <w:r w:rsidR="00FE0ADD" w:rsidRPr="00195A94">
        <w:rPr>
          <w:rFonts w:ascii="Cambria" w:hAnsi="Cambria"/>
        </w:rPr>
        <w:instrText xml:space="preserve"> ADDIN EN.CITE &lt;EndNote&gt;&lt;Cite&gt;&lt;Author&gt;Ikeda&lt;/Author&gt;&lt;Year&gt;2001&lt;/Year&gt;&lt;IDText&gt;Repeated thermal therapy upregulates arterial endothelial nitric oxide synthase expression in Syrian golden hamsters&lt;/IDText&gt;&lt;DisplayText&gt;(Ikeda et al., 2001)&lt;/DisplayText&gt;&lt;record&gt;&lt;isbn&gt;0047-1828&lt;/isbn&gt;&lt;titles&gt;&lt;title&gt;Repeated thermal therapy upregulates arterial endothelial nitric oxide synthase expression in Syrian golden hamsters&lt;/title&gt;&lt;secondary-title&gt;Japanese circulation journal&lt;/secondary-title&gt;&lt;/titles&gt;&lt;pages&gt;434-438&lt;/pages&gt;&lt;number&gt;5&lt;/number&gt;&lt;contributors&gt;&lt;authors&gt;&lt;author&gt;Ikeda, Yoshiyuki&lt;/author&gt;&lt;author&gt;Biro, Sadatoshi&lt;/author&gt;&lt;author&gt;Kamogawa, Yasuyuki&lt;/author&gt;&lt;author&gt;Yoshifuku, Shiro&lt;/author&gt;&lt;author&gt;Eto, Hideyuki&lt;/author&gt;&lt;author&gt;Orihara, Koji&lt;/author&gt;&lt;author&gt;Kihara, Takashi&lt;/author&gt;&lt;author&gt;Tei, Chuwa&lt;/author&gt;&lt;/authors&gt;&lt;/contributors&gt;&lt;added-date format="utc"&gt;1445295015&lt;/added-date&gt;&lt;ref-type name="Journal Article"&gt;17&lt;/ref-type&gt;&lt;dates&gt;&lt;year&gt;2001&lt;/year&gt;&lt;/dates&gt;&lt;rec-number&gt;229&lt;/rec-number&gt;&lt;last-updated-date format="utc"&gt;1445295015&lt;/last-updated-date&gt;&lt;volume&gt;65&lt;/volume&gt;&lt;/record&gt;&lt;/Cite&gt;&lt;/EndNote&gt;</w:instrText>
      </w:r>
      <w:r w:rsidRPr="00195A94">
        <w:rPr>
          <w:rFonts w:ascii="Cambria" w:hAnsi="Cambria"/>
        </w:rPr>
        <w:fldChar w:fldCharType="separate"/>
      </w:r>
      <w:r w:rsidR="00FE0ADD" w:rsidRPr="00195A94">
        <w:rPr>
          <w:rFonts w:ascii="Cambria" w:hAnsi="Cambria"/>
          <w:noProof/>
        </w:rPr>
        <w:t>(Ikeda et al., 2001)</w:t>
      </w:r>
      <w:r w:rsidRPr="00195A94">
        <w:rPr>
          <w:rFonts w:ascii="Cambria" w:hAnsi="Cambria"/>
        </w:rPr>
        <w:fldChar w:fldCharType="end"/>
      </w:r>
      <w:r w:rsidR="0027429B">
        <w:rPr>
          <w:rFonts w:ascii="Cambria" w:hAnsi="Cambria"/>
        </w:rPr>
        <w:t xml:space="preserve">. </w:t>
      </w:r>
    </w:p>
    <w:p w:rsidR="00040DE8" w:rsidRDefault="0027429B" w:rsidP="005F4A4B">
      <w:pPr>
        <w:ind w:firstLine="720"/>
        <w:jc w:val="both"/>
        <w:rPr>
          <w:rFonts w:ascii="Cambria" w:hAnsi="Cambria"/>
        </w:rPr>
      </w:pPr>
      <w:r>
        <w:rPr>
          <w:rFonts w:ascii="Cambria" w:hAnsi="Cambria"/>
        </w:rPr>
        <w:t>The</w:t>
      </w:r>
      <w:r w:rsidR="00A86BE6" w:rsidRPr="00195A94">
        <w:rPr>
          <w:rFonts w:ascii="Cambria" w:hAnsi="Cambria"/>
        </w:rPr>
        <w:t xml:space="preserve"> results </w:t>
      </w:r>
      <w:r>
        <w:rPr>
          <w:rFonts w:ascii="Cambria" w:hAnsi="Cambria"/>
        </w:rPr>
        <w:t>observed in this investigation were unique as</w:t>
      </w:r>
      <w:r w:rsidR="00A86BE6" w:rsidRPr="00195A94">
        <w:rPr>
          <w:rFonts w:ascii="Cambria" w:hAnsi="Cambria"/>
        </w:rPr>
        <w:t xml:space="preserve"> only the younger participants who were thought to have the least amount of potential for change demonstrated the greatest decrease in arterial stiffness </w:t>
      </w:r>
      <w:r w:rsidR="00A86BE6" w:rsidRPr="00195A94">
        <w:rPr>
          <w:rFonts w:ascii="Cambria" w:hAnsi="Cambria"/>
        </w:rPr>
        <w:fldChar w:fldCharType="begin"/>
      </w:r>
      <w:r w:rsidR="00FE0ADD" w:rsidRPr="00195A94">
        <w:rPr>
          <w:rFonts w:ascii="Cambria" w:hAnsi="Cambria"/>
        </w:rPr>
        <w:instrText xml:space="preserve"> ADDIN EN.CITE &lt;EndNote&gt;&lt;Cite&gt;&lt;Author&gt;Abel&lt;/Author&gt;&lt;Year&gt;2012&lt;/Year&gt;&lt;IDText&gt;Physiological characteristics of long-term Bikram Yoga practitioners&lt;/IDText&gt;&lt;DisplayText&gt;(Abel et al., 2012)&lt;/DisplayText&gt;&lt;record&gt;&lt;titles&gt;&lt;title&gt;Physiological characteristics of long-term Bikram Yoga practitioners&lt;/title&gt;&lt;secondary-title&gt;Journal of Exercise Physiology online&lt;/secondary-title&gt;&lt;/titles&gt;&lt;pages&gt;32-39&lt;/pages&gt;&lt;number&gt;5&lt;/number&gt;&lt;contributors&gt;&lt;authors&gt;&lt;author&gt;Abel, Allison N&lt;/author&gt;&lt;author&gt;Lloyd, Lisa K&lt;/author&gt;&lt;author&gt;Williams, James S&lt;/author&gt;&lt;author&gt;Miller, Brian K&lt;/author&gt;&lt;/authors&gt;&lt;/contributors&gt;&lt;added-date format="utc"&gt;1445294413&lt;/added-date&gt;&lt;ref-type name="Journal Article"&gt;17&lt;/ref-type&gt;&lt;dates&gt;&lt;year&gt;2012&lt;/year&gt;&lt;/dates&gt;&lt;rec-number&gt;221&lt;/rec-number&gt;&lt;last-updated-date format="utc"&gt;1445294413&lt;/last-updated-date&gt;&lt;volume&gt;15&lt;/volume&gt;&lt;/record&gt;&lt;/Cite&gt;&lt;/EndNote&gt;</w:instrText>
      </w:r>
      <w:r w:rsidR="00A86BE6" w:rsidRPr="00195A94">
        <w:rPr>
          <w:rFonts w:ascii="Cambria" w:hAnsi="Cambria"/>
        </w:rPr>
        <w:fldChar w:fldCharType="separate"/>
      </w:r>
      <w:r w:rsidR="00FE0ADD" w:rsidRPr="00195A94">
        <w:rPr>
          <w:rFonts w:ascii="Cambria" w:hAnsi="Cambria"/>
          <w:noProof/>
        </w:rPr>
        <w:t>(Abel et al., 2012)</w:t>
      </w:r>
      <w:r w:rsidR="00A86BE6" w:rsidRPr="00195A94">
        <w:rPr>
          <w:rFonts w:ascii="Cambria" w:hAnsi="Cambria"/>
        </w:rPr>
        <w:fldChar w:fldCharType="end"/>
      </w:r>
      <w:r w:rsidR="00A86BE6" w:rsidRPr="00195A94">
        <w:rPr>
          <w:rFonts w:ascii="Cambria" w:hAnsi="Cambria"/>
        </w:rPr>
        <w:t xml:space="preserve">. This phenomenon was thought to be the result of an increased plasticity to change in the arteries of the younger participants compared to the older participants </w:t>
      </w:r>
      <w:r w:rsidR="00A86BE6" w:rsidRPr="00195A94">
        <w:rPr>
          <w:rFonts w:ascii="Cambria" w:hAnsi="Cambria"/>
        </w:rPr>
        <w:fldChar w:fldCharType="begin"/>
      </w:r>
      <w:r w:rsidR="00FE0ADD" w:rsidRPr="00195A94">
        <w:rPr>
          <w:rFonts w:ascii="Cambria" w:hAnsi="Cambria"/>
        </w:rPr>
        <w:instrText xml:space="preserve"> ADDIN EN.CITE &lt;EndNote&gt;&lt;Cite&gt;&lt;Author&gt;Hunter&lt;/Author&gt;&lt;Year&gt;2013&lt;/Year&gt;&lt;IDText&gt;The effect of Bikram yoga on arterial stiffness in young and older adults&lt;/IDText&gt;&lt;DisplayText&gt;(Hunter et al., 2013)&lt;/DisplayText&gt;&lt;record&gt;&lt;isbn&gt;1075-5535&lt;/isbn&gt;&lt;titles&gt;&lt;title&gt;The effect of Bikram yoga on arterial stiffness in young and older adults&lt;/title&gt;&lt;secondary-title&gt;The Journal of Alternative and Complementary Medicine&lt;/secondary-title&gt;&lt;/titles&gt;&lt;pages&gt;930-934&lt;/pages&gt;&lt;number&gt;12&lt;/number&gt;&lt;contributors&gt;&lt;authors&gt;&lt;author&gt;Hunter, Stacy D&lt;/author&gt;&lt;author&gt;Dhindsa, Mandeep S&lt;/author&gt;&lt;author&gt;Cunningham, Emily&lt;/author&gt;&lt;author&gt;Tarumi, Takashi&lt;/author&gt;&lt;author&gt;Alkatan, Mohammed&lt;/author&gt;&lt;author&gt;Nualnim, Nantinee&lt;/author&gt;&lt;author&gt;Tanaka, Hirofumi&lt;/author&gt;&lt;/authors&gt;&lt;/contributors&gt;&lt;added-date format="utc"&gt;1445294814&lt;/added-date&gt;&lt;ref-type name="Journal Article"&gt;17&lt;/ref-type&gt;&lt;dates&gt;&lt;year&gt;2013&lt;/year&gt;&lt;/dates&gt;&lt;rec-number&gt;227&lt;/rec-number&gt;&lt;last-updated-date format="utc"&gt;1445294814&lt;/last-updated-date&gt;&lt;volume&gt;19&lt;/volume&gt;&lt;/record&gt;&lt;/Cite&gt;&lt;/EndNote&gt;</w:instrText>
      </w:r>
      <w:r w:rsidR="00A86BE6" w:rsidRPr="00195A94">
        <w:rPr>
          <w:rFonts w:ascii="Cambria" w:hAnsi="Cambria"/>
        </w:rPr>
        <w:fldChar w:fldCharType="separate"/>
      </w:r>
      <w:r w:rsidR="00FE0ADD" w:rsidRPr="00195A94">
        <w:rPr>
          <w:rFonts w:ascii="Cambria" w:hAnsi="Cambria"/>
          <w:noProof/>
        </w:rPr>
        <w:t>(Hunter et al., 2013)</w:t>
      </w:r>
      <w:r w:rsidR="00A86BE6" w:rsidRPr="00195A94">
        <w:rPr>
          <w:rFonts w:ascii="Cambria" w:hAnsi="Cambria"/>
        </w:rPr>
        <w:fldChar w:fldCharType="end"/>
      </w:r>
      <w:r w:rsidR="00A86BE6" w:rsidRPr="00195A94">
        <w:rPr>
          <w:rFonts w:ascii="Cambria" w:hAnsi="Cambria"/>
        </w:rPr>
        <w:t>. The only study to demonstrate a positive adaptation in VO</w:t>
      </w:r>
      <w:r w:rsidR="00A86BE6" w:rsidRPr="00195A94">
        <w:rPr>
          <w:rFonts w:ascii="Cambria" w:hAnsi="Cambria"/>
          <w:vertAlign w:val="subscript"/>
        </w:rPr>
        <w:t>2max</w:t>
      </w:r>
      <w:r>
        <w:rPr>
          <w:rFonts w:ascii="Cambria" w:hAnsi="Cambria"/>
        </w:rPr>
        <w:t xml:space="preserve"> was demonstrated</w:t>
      </w:r>
      <w:r w:rsidR="00A86BE6" w:rsidRPr="00195A94">
        <w:rPr>
          <w:rFonts w:ascii="Cambria" w:hAnsi="Cambria"/>
        </w:rPr>
        <w:t xml:space="preserve"> using the Rockport 1 Mile Walk Test, an indirect method for assessing aerobic power </w:t>
      </w:r>
      <w:r w:rsidR="00A86BE6" w:rsidRPr="00195A94">
        <w:rPr>
          <w:rFonts w:ascii="Cambria" w:hAnsi="Cambria"/>
        </w:rPr>
        <w:fldChar w:fldCharType="begin"/>
      </w:r>
      <w:r w:rsidR="00FE0ADD" w:rsidRPr="00195A94">
        <w:rPr>
          <w:rFonts w:ascii="Cambria" w:hAnsi="Cambria"/>
        </w:rPr>
        <w:instrText xml:space="preserve"> ADDIN EN.CITE &lt;EndNote&gt;&lt;Cite&gt;&lt;Author&gt;Hewett&lt;/Author&gt;&lt;Year&gt;2011&lt;/Year&gt;&lt;IDText&gt;An examination of the effectiveness of an 8-week bikram yoga program on mindfulness, perceived stress, and physical fitness&lt;/IDText&gt;&lt;DisplayText&gt;(Hewett, Ransdell, Gao, Petlichkoff, &amp;amp; Lucas, 2011)&lt;/DisplayText&gt;&lt;record&gt;&lt;isbn&gt;1728-869X&lt;/isbn&gt;&lt;titles&gt;&lt;title&gt;An examination of the effectiveness of an 8-week bikram yoga program on mindfulness, perceived stress, and physical fitness&lt;/title&gt;&lt;secondary-title&gt;Journal of Exercise Science &amp;amp; Fitness&lt;/secondary-title&gt;&lt;/titles&gt;&lt;pages&gt;87-92&lt;/pages&gt;&lt;number&gt;2&lt;/number&gt;&lt;contributors&gt;&lt;authors&gt;&lt;author&gt;Hewett, Zoe L&lt;/author&gt;&lt;author&gt;Ransdell, Lynda B&lt;/author&gt;&lt;author&gt;Gao, Yong&lt;/author&gt;&lt;author&gt;Petlichkoff, Linda M&lt;/author&gt;&lt;author&gt;Lucas, Shelley&lt;/author&gt;&lt;/authors&gt;&lt;/contributors&gt;&lt;added-date format="utc"&gt;1445295076&lt;/added-date&gt;&lt;ref-type name="Journal Article"&gt;17&lt;/ref-type&gt;&lt;dates&gt;&lt;year&gt;2011&lt;/year&gt;&lt;/dates&gt;&lt;rec-number&gt;230&lt;/rec-number&gt;&lt;last-updated-date format="utc"&gt;1445295076&lt;/last-updated-date&gt;&lt;volume&gt;9&lt;/volume&gt;&lt;/record&gt;&lt;/Cite&gt;&lt;/EndNote&gt;</w:instrText>
      </w:r>
      <w:r w:rsidR="00A86BE6" w:rsidRPr="00195A94">
        <w:rPr>
          <w:rFonts w:ascii="Cambria" w:hAnsi="Cambria"/>
        </w:rPr>
        <w:fldChar w:fldCharType="separate"/>
      </w:r>
      <w:r w:rsidR="00FE0ADD" w:rsidRPr="00195A94">
        <w:rPr>
          <w:rFonts w:ascii="Cambria" w:hAnsi="Cambria"/>
          <w:noProof/>
        </w:rPr>
        <w:t>(Hewett, Ransdell, Gao, Petlichkoff, &amp; Lucas, 2011)</w:t>
      </w:r>
      <w:r w:rsidR="00A86BE6" w:rsidRPr="00195A94">
        <w:rPr>
          <w:rFonts w:ascii="Cambria" w:hAnsi="Cambria"/>
        </w:rPr>
        <w:fldChar w:fldCharType="end"/>
      </w:r>
      <w:r w:rsidR="00A86BE6" w:rsidRPr="00195A94">
        <w:rPr>
          <w:rFonts w:ascii="Cambria" w:hAnsi="Cambria"/>
        </w:rPr>
        <w:t xml:space="preserve">. </w:t>
      </w:r>
    </w:p>
    <w:p w:rsidR="00A86BE6" w:rsidRDefault="00A86BE6" w:rsidP="005F4A4B">
      <w:pPr>
        <w:ind w:firstLine="720"/>
        <w:jc w:val="both"/>
        <w:rPr>
          <w:rFonts w:ascii="Cambria" w:hAnsi="Cambria"/>
        </w:rPr>
      </w:pPr>
      <w:r w:rsidRPr="00195A94">
        <w:rPr>
          <w:rFonts w:ascii="Cambria" w:hAnsi="Cambria"/>
        </w:rPr>
        <w:t>Although this result is encouraging for promoting Bikram yoga and its use for improving aerob</w:t>
      </w:r>
      <w:r w:rsidR="0027429B">
        <w:rPr>
          <w:rFonts w:ascii="Cambria" w:hAnsi="Cambria"/>
        </w:rPr>
        <w:t>ic performance, consideration for</w:t>
      </w:r>
      <w:r w:rsidRPr="00195A94">
        <w:rPr>
          <w:rFonts w:ascii="Cambria" w:hAnsi="Cambria"/>
        </w:rPr>
        <w:t xml:space="preserve"> the method of assessment should be taken. The Rockport 1 Mile indir</w:t>
      </w:r>
      <w:r w:rsidR="0027429B">
        <w:rPr>
          <w:rFonts w:ascii="Cambria" w:hAnsi="Cambria"/>
        </w:rPr>
        <w:t>ect aerobic power test has demonstrated a</w:t>
      </w:r>
      <w:r w:rsidRPr="00195A94">
        <w:rPr>
          <w:rFonts w:ascii="Cambria" w:hAnsi="Cambria"/>
        </w:rPr>
        <w:t xml:space="preserve"> large technical error of measurement ranging from 18% in males to 23% in females </w:t>
      </w:r>
      <w:r w:rsidRPr="00195A94">
        <w:rPr>
          <w:rFonts w:ascii="Cambria" w:hAnsi="Cambria"/>
        </w:rPr>
        <w:fldChar w:fldCharType="begin"/>
      </w:r>
      <w:r w:rsidR="00FE0ADD" w:rsidRPr="00195A94">
        <w:rPr>
          <w:rFonts w:ascii="Cambria" w:hAnsi="Cambria"/>
        </w:rPr>
        <w:instrText xml:space="preserve"> ADDIN EN.CITE &lt;EndNote&gt;&lt;Cite&gt;&lt;Author&gt;Dolgener&lt;/Author&gt;&lt;Year&gt;1994&lt;/Year&gt;&lt;IDText&gt;Validation of the Rockport Fitness Walking Test in college males and females&lt;/IDText&gt;&lt;DisplayText&gt;(Dolgener, Hensley, Marsh, &amp;amp; Fjelstul, 1994)&lt;/DisplayText&gt;&lt;record&gt;&lt;isbn&gt;0270-1367&lt;/isbn&gt;&lt;titles&gt;&lt;title&gt;Validation of the Rockport Fitness Walking Test in college males and females&lt;/title&gt;&lt;secondary-title&gt;Research quarterly for exercise and sport&lt;/secondary-title&gt;&lt;/titles&gt;&lt;pages&gt;152-158&lt;/pages&gt;&lt;number&gt;2&lt;/number&gt;&lt;contributors&gt;&lt;authors&gt;&lt;author&gt;Dolgener, Forrest A&lt;/author&gt;&lt;author&gt;Hensley, Larry D&lt;/author&gt;&lt;author&gt;Marsh, Jeanette J&lt;/author&gt;&lt;author&gt;Fjelstul, Jill K&lt;/author&gt;&lt;/authors&gt;&lt;/contributors&gt;&lt;added-date format="utc"&gt;1445295175&lt;/added-date&gt;&lt;ref-type name="Journal Article"&gt;17&lt;/ref-type&gt;&lt;dates&gt;&lt;year&gt;1994&lt;/year&gt;&lt;/dates&gt;&lt;rec-number&gt;232&lt;/rec-number&gt;&lt;last-updated-date format="utc"&gt;1445295175&lt;/last-updated-date&gt;&lt;volume&gt;65&lt;/volume&gt;&lt;/record&gt;&lt;/Cite&gt;&lt;/EndNote&gt;</w:instrText>
      </w:r>
      <w:r w:rsidRPr="00195A94">
        <w:rPr>
          <w:rFonts w:ascii="Cambria" w:hAnsi="Cambria"/>
        </w:rPr>
        <w:fldChar w:fldCharType="separate"/>
      </w:r>
      <w:r w:rsidR="00FE0ADD" w:rsidRPr="00195A94">
        <w:rPr>
          <w:rFonts w:ascii="Cambria" w:hAnsi="Cambria"/>
          <w:noProof/>
        </w:rPr>
        <w:t>(Dolgener, Hensley, Marsh, &amp; Fjelstul, 1994)</w:t>
      </w:r>
      <w:r w:rsidRPr="00195A94">
        <w:rPr>
          <w:rFonts w:ascii="Cambria" w:hAnsi="Cambria"/>
        </w:rPr>
        <w:fldChar w:fldCharType="end"/>
      </w:r>
      <w:r w:rsidR="0027429B">
        <w:rPr>
          <w:rFonts w:ascii="Cambria" w:hAnsi="Cambria"/>
        </w:rPr>
        <w:t>. A typical error of this nature</w:t>
      </w:r>
      <w:r w:rsidRPr="00195A94">
        <w:rPr>
          <w:rFonts w:ascii="Cambria" w:hAnsi="Cambria"/>
        </w:rPr>
        <w:t xml:space="preserve"> </w:t>
      </w:r>
      <w:r w:rsidR="006B4335">
        <w:rPr>
          <w:rFonts w:ascii="Cambria" w:hAnsi="Cambria"/>
        </w:rPr>
        <w:t xml:space="preserve">may prevent any </w:t>
      </w:r>
      <w:r w:rsidRPr="00195A94">
        <w:rPr>
          <w:rFonts w:ascii="Cambria" w:hAnsi="Cambria"/>
        </w:rPr>
        <w:t>confidence when comparing pre and post test results.</w:t>
      </w:r>
    </w:p>
    <w:p w:rsidR="009D7DD6" w:rsidRDefault="009D7DD6" w:rsidP="009D7DD6">
      <w:pPr>
        <w:jc w:val="both"/>
        <w:rPr>
          <w:rFonts w:ascii="Cambria" w:hAnsi="Cambria"/>
          <w:b/>
          <w:bCs/>
          <w:lang w:val="en-US"/>
        </w:rPr>
      </w:pPr>
    </w:p>
    <w:p w:rsidR="009D7DD6" w:rsidRPr="00195A94" w:rsidRDefault="009D7DD6" w:rsidP="009D7DD6">
      <w:pPr>
        <w:jc w:val="both"/>
        <w:rPr>
          <w:rFonts w:ascii="Cambria" w:hAnsi="Cambria"/>
          <w:b/>
          <w:bCs/>
          <w:lang w:val="en-US"/>
        </w:rPr>
      </w:pPr>
      <w:r w:rsidRPr="00CE2068">
        <w:rPr>
          <w:rFonts w:ascii="Cambria" w:hAnsi="Cambria"/>
          <w:b/>
          <w:bCs/>
          <w:lang w:val="en-US"/>
        </w:rPr>
        <w:t>Long Term Bikram Yoga Practice</w:t>
      </w:r>
    </w:p>
    <w:p w:rsidR="009D7DD6" w:rsidRDefault="009D7DD6" w:rsidP="009D7DD6">
      <w:pPr>
        <w:ind w:firstLine="720"/>
        <w:jc w:val="both"/>
        <w:rPr>
          <w:rFonts w:ascii="Cambria" w:hAnsi="Cambria"/>
        </w:rPr>
      </w:pPr>
      <w:r w:rsidRPr="00195A94">
        <w:rPr>
          <w:rFonts w:ascii="Cambria" w:hAnsi="Cambria"/>
        </w:rPr>
        <w:t>When examin</w:t>
      </w:r>
      <w:r>
        <w:rPr>
          <w:rFonts w:ascii="Cambria" w:hAnsi="Cambria"/>
        </w:rPr>
        <w:t>ing the long term cardiovascular adaptations from</w:t>
      </w:r>
      <w:r w:rsidRPr="00195A94">
        <w:rPr>
          <w:rFonts w:ascii="Cambria" w:hAnsi="Cambria"/>
        </w:rPr>
        <w:t xml:space="preserve"> practicing Bikram yoga</w:t>
      </w:r>
      <w:r w:rsidR="00463564">
        <w:rPr>
          <w:rFonts w:ascii="Cambria" w:hAnsi="Cambria"/>
        </w:rPr>
        <w:t>,</w:t>
      </w:r>
      <w:r w:rsidRPr="00195A94">
        <w:rPr>
          <w:rFonts w:ascii="Cambria" w:hAnsi="Cambria"/>
        </w:rPr>
        <w:t xml:space="preserve"> </w:t>
      </w:r>
      <w:proofErr w:type="spellStart"/>
      <w:r w:rsidRPr="00195A94">
        <w:rPr>
          <w:rFonts w:ascii="Cambria" w:hAnsi="Cambria"/>
        </w:rPr>
        <w:t>Guo</w:t>
      </w:r>
      <w:proofErr w:type="spellEnd"/>
      <w:r w:rsidRPr="00195A94">
        <w:rPr>
          <w:rFonts w:ascii="Cambria" w:hAnsi="Cambria"/>
        </w:rPr>
        <w:t xml:space="preserve"> et al. were able to demonstrate positive adaptations in young and older overweight and obese women </w:t>
      </w:r>
      <w:r w:rsidRPr="00195A94">
        <w:rPr>
          <w:rFonts w:ascii="Cambria" w:hAnsi="Cambria"/>
        </w:rPr>
        <w:fldChar w:fldCharType="begin"/>
      </w:r>
      <w:r w:rsidRPr="00195A94">
        <w:rPr>
          <w:rFonts w:ascii="Cambria" w:hAnsi="Cambria"/>
        </w:rPr>
        <w:instrText xml:space="preserve"> ADDIN EN.CITE &lt;EndNote&gt;&lt;Cite&gt;&lt;Author&gt;Guo&lt;/Author&gt;&lt;Year&gt;2014&lt;/Year&gt;&lt;IDText&gt;Effect of high temperature yoga exercise on improving physical and mental well-being of overweight middle-aged and young women&lt;/IDText&gt;&lt;DisplayText&gt;(Guo, Wang, Hu, Wang, &amp;amp; Zhang, 2014)&lt;/DisplayText&gt;&lt;record&gt;&lt;titles&gt;&lt;title&gt;Effect of high temperature yoga exercise on improving physical and mental well-being of overweight middle-aged and young women&lt;/title&gt;&lt;secondary-title&gt;International journal of clinical and experimental medicine&lt;/secondary-title&gt;&lt;/titles&gt;&lt;pages&gt;5842&lt;/pages&gt;&lt;number&gt;12&lt;/number&gt;&lt;contributors&gt;&lt;authors&gt;&lt;author&gt;Guo, Yan-Hua&lt;/author&gt;&lt;author&gt;Wang, Feng&lt;/author&gt;&lt;author&gt;Hu, Jian-Ping&lt;/author&gt;&lt;author&gt;Wang, Yi&lt;/author&gt;&lt;author&gt;Zhang, Li-Yan&lt;/author&gt;&lt;/authors&gt;&lt;/contributors&gt;&lt;added-date format="utc"&gt;1445295137&lt;/added-date&gt;&lt;ref-type name="Journal Article"&gt;17&lt;/ref-type&gt;&lt;dates&gt;&lt;year&gt;2014&lt;/year&gt;&lt;/dates&gt;&lt;rec-number&gt;231&lt;/rec-number&gt;&lt;last-updated-date format="utc"&gt;1445295137&lt;/last-updated-date&gt;&lt;volume&gt;7&lt;/volume&gt;&lt;/record&gt;&lt;/Cite&gt;&lt;/EndNote&gt;</w:instrText>
      </w:r>
      <w:r w:rsidRPr="00195A94">
        <w:rPr>
          <w:rFonts w:ascii="Cambria" w:hAnsi="Cambria"/>
        </w:rPr>
        <w:fldChar w:fldCharType="separate"/>
      </w:r>
      <w:r w:rsidRPr="00195A94">
        <w:rPr>
          <w:rFonts w:ascii="Cambria" w:hAnsi="Cambria"/>
          <w:noProof/>
        </w:rPr>
        <w:t>(Guo, Wang, Hu, Wang, &amp; Zhang, 2014)</w:t>
      </w:r>
      <w:r w:rsidRPr="00195A94">
        <w:rPr>
          <w:rFonts w:ascii="Cambria" w:hAnsi="Cambria"/>
        </w:rPr>
        <w:fldChar w:fldCharType="end"/>
      </w:r>
      <w:r w:rsidRPr="00195A94">
        <w:rPr>
          <w:rFonts w:ascii="Cambria" w:hAnsi="Cambria"/>
        </w:rPr>
        <w:t>. Significant changes in RHR, resting systolic and diastolic blood pressure were observed after compl</w:t>
      </w:r>
      <w:r>
        <w:rPr>
          <w:rFonts w:ascii="Cambria" w:hAnsi="Cambria"/>
        </w:rPr>
        <w:t>eting 208 sessions at a rate of four sessions per</w:t>
      </w:r>
      <w:r w:rsidRPr="00195A94">
        <w:rPr>
          <w:rFonts w:ascii="Cambria" w:hAnsi="Cambria"/>
        </w:rPr>
        <w:t xml:space="preserve"> week </w:t>
      </w:r>
      <w:r w:rsidRPr="00195A94">
        <w:rPr>
          <w:rFonts w:ascii="Cambria" w:hAnsi="Cambria"/>
        </w:rPr>
        <w:fldChar w:fldCharType="begin"/>
      </w:r>
      <w:r w:rsidRPr="00195A94">
        <w:rPr>
          <w:rFonts w:ascii="Cambria" w:hAnsi="Cambria"/>
        </w:rPr>
        <w:instrText xml:space="preserve"> ADDIN EN.CITE &lt;EndNote&gt;&lt;Cite&gt;&lt;Author&gt;Guo&lt;/Author&gt;&lt;Year&gt;2014&lt;/Year&gt;&lt;IDText&gt;Effect of high temperature yoga exercise on improving physical and mental well-being of overweight middle-aged and young women&lt;/IDText&gt;&lt;DisplayText&gt;(Guo et al., 2014)&lt;/DisplayText&gt;&lt;record&gt;&lt;titles&gt;&lt;title&gt;Effect of high temperature yoga exercise on improving physical and mental well-being of overweight middle-aged and young women&lt;/title&gt;&lt;secondary-title&gt;International journal of clinical and experimental medicine&lt;/secondary-title&gt;&lt;/titles&gt;&lt;pages&gt;5842&lt;/pages&gt;&lt;number&gt;12&lt;/number&gt;&lt;contributors&gt;&lt;authors&gt;&lt;author&gt;Guo, Yan-Hua&lt;/author&gt;&lt;author&gt;Wang, Feng&lt;/author&gt;&lt;author&gt;Hu, Jian-Ping&lt;/author&gt;&lt;author&gt;Wang, Yi&lt;/author&gt;&lt;author&gt;Zhang, Li-Yan&lt;/author&gt;&lt;/authors&gt;&lt;/contributors&gt;&lt;added-date format="utc"&gt;1445295137&lt;/added-date&gt;&lt;ref-type name="Journal Article"&gt;17&lt;/ref-type&gt;&lt;dates&gt;&lt;year&gt;2014&lt;/year&gt;&lt;/dates&gt;&lt;rec-number&gt;231&lt;/rec-number&gt;&lt;last-updated-date format="utc"&gt;1445295137&lt;/last-updated-date&gt;&lt;volume&gt;7&lt;/volume&gt;&lt;/record&gt;&lt;/Cite&gt;&lt;/EndNote&gt;</w:instrText>
      </w:r>
      <w:r w:rsidRPr="00195A94">
        <w:rPr>
          <w:rFonts w:ascii="Cambria" w:hAnsi="Cambria"/>
        </w:rPr>
        <w:fldChar w:fldCharType="separate"/>
      </w:r>
      <w:r w:rsidRPr="00195A94">
        <w:rPr>
          <w:rFonts w:ascii="Cambria" w:hAnsi="Cambria"/>
          <w:noProof/>
        </w:rPr>
        <w:t>(Guo et al., 2014)</w:t>
      </w:r>
      <w:r w:rsidRPr="00195A94">
        <w:rPr>
          <w:rFonts w:ascii="Cambria" w:hAnsi="Cambria"/>
        </w:rPr>
        <w:fldChar w:fldCharType="end"/>
      </w:r>
      <w:r w:rsidRPr="00195A94">
        <w:rPr>
          <w:rFonts w:ascii="Cambria" w:hAnsi="Cambria"/>
        </w:rPr>
        <w:t>.</w:t>
      </w:r>
      <w:r>
        <w:rPr>
          <w:rFonts w:ascii="Cambria" w:hAnsi="Cambria"/>
        </w:rPr>
        <w:t xml:space="preserve"> It should </w:t>
      </w:r>
      <w:r w:rsidR="00C95720">
        <w:rPr>
          <w:rFonts w:ascii="Cambria" w:hAnsi="Cambria"/>
        </w:rPr>
        <w:t xml:space="preserve">be </w:t>
      </w:r>
      <w:r>
        <w:rPr>
          <w:rFonts w:ascii="Cambria" w:hAnsi="Cambria"/>
        </w:rPr>
        <w:t>recognized that t</w:t>
      </w:r>
      <w:r w:rsidRPr="00195A94">
        <w:rPr>
          <w:rFonts w:ascii="Cambria" w:hAnsi="Cambria"/>
        </w:rPr>
        <w:t>hese participants were already engaged and accustomed to Bikram yoga a</w:t>
      </w:r>
      <w:r>
        <w:rPr>
          <w:rFonts w:ascii="Cambria" w:hAnsi="Cambria"/>
        </w:rPr>
        <w:t>long with potentially having</w:t>
      </w:r>
      <w:r w:rsidRPr="00195A94">
        <w:rPr>
          <w:rFonts w:ascii="Cambria" w:hAnsi="Cambria"/>
        </w:rPr>
        <w:t xml:space="preserve"> extra motivation to become healthier due to weight management. </w:t>
      </w:r>
    </w:p>
    <w:p w:rsidR="009D7DD6" w:rsidRPr="00195A94" w:rsidRDefault="009D7DD6" w:rsidP="009D7DD6">
      <w:pPr>
        <w:ind w:firstLine="720"/>
        <w:jc w:val="both"/>
        <w:rPr>
          <w:rFonts w:ascii="Cambria" w:hAnsi="Cambria"/>
        </w:rPr>
      </w:pPr>
      <w:r w:rsidRPr="00195A94">
        <w:rPr>
          <w:rFonts w:ascii="Cambria" w:hAnsi="Cambria"/>
        </w:rPr>
        <w:t>The potential for cardiovascular improvement in these participants may have been posi</w:t>
      </w:r>
      <w:r>
        <w:rPr>
          <w:rFonts w:ascii="Cambria" w:hAnsi="Cambria"/>
        </w:rPr>
        <w:t xml:space="preserve">tively skewed due to their level </w:t>
      </w:r>
      <w:r w:rsidRPr="00195A94">
        <w:rPr>
          <w:rFonts w:ascii="Cambria" w:hAnsi="Cambria"/>
        </w:rPr>
        <w:t xml:space="preserve">of fitness. When comparing novice to long term Bikram practitioners Abel et al. </w:t>
      </w:r>
      <w:r>
        <w:rPr>
          <w:rFonts w:ascii="Cambria" w:hAnsi="Cambria"/>
        </w:rPr>
        <w:t xml:space="preserve">further </w:t>
      </w:r>
      <w:r w:rsidRPr="00195A94">
        <w:rPr>
          <w:rFonts w:ascii="Cambria" w:hAnsi="Cambria"/>
        </w:rPr>
        <w:t>demonstrated no significant difference in VO</w:t>
      </w:r>
      <w:r w:rsidRPr="00195A94">
        <w:rPr>
          <w:rFonts w:ascii="Cambria" w:hAnsi="Cambria"/>
          <w:vertAlign w:val="subscript"/>
        </w:rPr>
        <w:t>2max</w:t>
      </w:r>
      <w:r w:rsidRPr="00195A94">
        <w:rPr>
          <w:rFonts w:ascii="Cambria" w:hAnsi="Cambria"/>
        </w:rPr>
        <w:t xml:space="preserve">, RHR, resting systolic and diastolic blood pressure, peak minute ventilation and peak respiratory exchange ratio </w:t>
      </w:r>
      <w:r w:rsidRPr="00195A94">
        <w:rPr>
          <w:rFonts w:ascii="Cambria" w:hAnsi="Cambria"/>
        </w:rPr>
        <w:fldChar w:fldCharType="begin"/>
      </w:r>
      <w:r w:rsidRPr="00195A94">
        <w:rPr>
          <w:rFonts w:ascii="Cambria" w:hAnsi="Cambria"/>
        </w:rPr>
        <w:instrText xml:space="preserve"> ADDIN EN.CITE &lt;EndNote&gt;&lt;Cite&gt;&lt;Author&gt;Abel&lt;/Author&gt;&lt;Year&gt;2012&lt;/Year&gt;&lt;IDText&gt;Physiological characteristics of long-term Bikram Yoga practitioners&lt;/IDText&gt;&lt;DisplayText&gt;(Abel et al., 2012)&lt;/DisplayText&gt;&lt;record&gt;&lt;titles&gt;&lt;title&gt;Physiological characteristics of long-term Bikram Yoga practitioners&lt;/title&gt;&lt;secondary-title&gt;Journal of Exercise Physiology online&lt;/secondary-title&gt;&lt;/titles&gt;&lt;pages&gt;32-39&lt;/pages&gt;&lt;number&gt;5&lt;/number&gt;&lt;contributors&gt;&lt;authors&gt;&lt;author&gt;Abel, Allison N&lt;/author&gt;&lt;author&gt;Lloyd, Lisa K&lt;/author&gt;&lt;author&gt;Williams, James S&lt;/author&gt;&lt;author&gt;Miller, Brian K&lt;/author&gt;&lt;/authors&gt;&lt;/contributors&gt;&lt;added-date format="utc"&gt;1445294413&lt;/added-date&gt;&lt;ref-type name="Journal Article"&gt;17&lt;/ref-type&gt;&lt;dates&gt;&lt;year&gt;2012&lt;/year&gt;&lt;/dates&gt;&lt;rec-number&gt;221&lt;/rec-number&gt;&lt;last-updated-date format="utc"&gt;1445294413&lt;/last-updated-date&gt;&lt;volume&gt;15&lt;/volume&gt;&lt;/record&gt;&lt;/Cite&gt;&lt;/EndNote&gt;</w:instrText>
      </w:r>
      <w:r w:rsidRPr="00195A94">
        <w:rPr>
          <w:rFonts w:ascii="Cambria" w:hAnsi="Cambria"/>
        </w:rPr>
        <w:fldChar w:fldCharType="separate"/>
      </w:r>
      <w:r w:rsidRPr="00195A94">
        <w:rPr>
          <w:rFonts w:ascii="Cambria" w:hAnsi="Cambria"/>
          <w:noProof/>
        </w:rPr>
        <w:t>(Abel et al., 2012)</w:t>
      </w:r>
      <w:r w:rsidRPr="00195A94">
        <w:rPr>
          <w:rFonts w:ascii="Cambria" w:hAnsi="Cambria"/>
        </w:rPr>
        <w:fldChar w:fldCharType="end"/>
      </w:r>
      <w:r w:rsidRPr="00195A94">
        <w:rPr>
          <w:rFonts w:ascii="Cambria" w:hAnsi="Cambria"/>
        </w:rPr>
        <w:t xml:space="preserve">. The only significant difference </w:t>
      </w:r>
      <w:r>
        <w:rPr>
          <w:rFonts w:ascii="Cambria" w:hAnsi="Cambria"/>
        </w:rPr>
        <w:t xml:space="preserve">observed was a higher maximum heart rate in the experienced practitioners </w:t>
      </w:r>
      <w:r w:rsidRPr="00195A94">
        <w:rPr>
          <w:rFonts w:ascii="Cambria" w:hAnsi="Cambria"/>
        </w:rPr>
        <w:t>as seen in Table 4. No explanation from the authors was provided for this phenomenon.</w:t>
      </w:r>
      <w:r>
        <w:rPr>
          <w:rFonts w:ascii="Cambria" w:hAnsi="Cambria"/>
        </w:rPr>
        <w:t xml:space="preserve"> </w:t>
      </w:r>
    </w:p>
    <w:p w:rsidR="009D7DD6" w:rsidRPr="00195A94" w:rsidRDefault="009D7DD6" w:rsidP="009D7DD6">
      <w:pPr>
        <w:ind w:firstLine="720"/>
        <w:jc w:val="both"/>
        <w:rPr>
          <w:rFonts w:ascii="Cambria" w:hAnsi="Cambria"/>
        </w:rPr>
      </w:pPr>
    </w:p>
    <w:p w:rsidR="009D7DD6" w:rsidRPr="00195A94" w:rsidRDefault="009D7DD6" w:rsidP="009D7DD6">
      <w:pPr>
        <w:jc w:val="both"/>
        <w:rPr>
          <w:rFonts w:ascii="Cambria" w:hAnsi="Cambria"/>
          <w:b/>
          <w:bCs/>
          <w:lang w:val="en-US"/>
        </w:rPr>
      </w:pPr>
      <w:r w:rsidRPr="00195A94">
        <w:rPr>
          <w:rFonts w:ascii="Cambria" w:hAnsi="Cambria"/>
          <w:b/>
          <w:bCs/>
          <w:lang w:val="en-US"/>
        </w:rPr>
        <w:t>Future Direction</w:t>
      </w:r>
    </w:p>
    <w:p w:rsidR="009D7DD6" w:rsidRPr="00195A94" w:rsidRDefault="009D7DD6" w:rsidP="009D7DD6">
      <w:pPr>
        <w:ind w:firstLine="720"/>
        <w:jc w:val="both"/>
        <w:rPr>
          <w:rFonts w:ascii="Cambria" w:hAnsi="Cambria"/>
        </w:rPr>
      </w:pPr>
      <w:r w:rsidRPr="00195A94">
        <w:rPr>
          <w:rFonts w:ascii="Cambria" w:hAnsi="Cambria"/>
        </w:rPr>
        <w:t xml:space="preserve">Current literature examining Bikram yoga and its impact on cardiovascular performance is still in its infancy. Only a single study examining the metabolic demands of a complete Bikram </w:t>
      </w:r>
      <w:r>
        <w:rPr>
          <w:rFonts w:ascii="Cambria" w:hAnsi="Cambria"/>
        </w:rPr>
        <w:t>yoga session and</w:t>
      </w:r>
      <w:r w:rsidRPr="00195A94">
        <w:rPr>
          <w:rFonts w:ascii="Cambria" w:hAnsi="Cambria"/>
        </w:rPr>
        <w:t xml:space="preserve"> four articles examining its long term impact on VO</w:t>
      </w:r>
      <w:r w:rsidRPr="00195A94">
        <w:rPr>
          <w:rFonts w:ascii="Cambria" w:hAnsi="Cambria"/>
          <w:vertAlign w:val="subscript"/>
        </w:rPr>
        <w:t>2max</w:t>
      </w:r>
      <w:r w:rsidRPr="00195A94">
        <w:rPr>
          <w:rFonts w:ascii="Cambria" w:hAnsi="Cambria"/>
          <w:b/>
        </w:rPr>
        <w:t xml:space="preserve"> </w:t>
      </w:r>
      <w:r w:rsidRPr="00195A94">
        <w:rPr>
          <w:rFonts w:ascii="Cambria" w:hAnsi="Cambria"/>
        </w:rPr>
        <w:t xml:space="preserve">and its ability to affect resting hemodynamic parameters were identified for this review. </w:t>
      </w:r>
      <w:r>
        <w:rPr>
          <w:rFonts w:ascii="Cambria" w:hAnsi="Cambria"/>
        </w:rPr>
        <w:t xml:space="preserve">Current </w:t>
      </w:r>
      <w:r w:rsidRPr="00195A94">
        <w:rPr>
          <w:rFonts w:ascii="Cambria" w:hAnsi="Cambria"/>
        </w:rPr>
        <w:t xml:space="preserve">literature </w:t>
      </w:r>
      <w:r>
        <w:rPr>
          <w:rFonts w:ascii="Cambria" w:hAnsi="Cambria"/>
        </w:rPr>
        <w:t>has yet to</w:t>
      </w:r>
      <w:r w:rsidRPr="009D7DD6">
        <w:rPr>
          <w:rFonts w:ascii="Cambria" w:hAnsi="Cambria"/>
        </w:rPr>
        <w:t xml:space="preserve"> </w:t>
      </w:r>
      <w:r>
        <w:rPr>
          <w:rFonts w:ascii="Cambria" w:hAnsi="Cambria"/>
        </w:rPr>
        <w:t>examine</w:t>
      </w:r>
      <w:r w:rsidRPr="00195A94">
        <w:rPr>
          <w:rFonts w:ascii="Cambria" w:hAnsi="Cambria"/>
        </w:rPr>
        <w:t xml:space="preserve"> </w:t>
      </w:r>
      <w:r>
        <w:rPr>
          <w:rFonts w:ascii="Cambria" w:hAnsi="Cambria"/>
        </w:rPr>
        <w:t xml:space="preserve">alterations </w:t>
      </w:r>
      <w:r w:rsidRPr="00195A94">
        <w:rPr>
          <w:rFonts w:ascii="Cambria" w:hAnsi="Cambria"/>
        </w:rPr>
        <w:t>in blood volume when practicing</w:t>
      </w:r>
      <w:r>
        <w:rPr>
          <w:rFonts w:ascii="Cambria" w:hAnsi="Cambria"/>
        </w:rPr>
        <w:t xml:space="preserve"> </w:t>
      </w:r>
      <w:r w:rsidRPr="00195A94">
        <w:rPr>
          <w:rFonts w:ascii="Cambria" w:hAnsi="Cambria"/>
        </w:rPr>
        <w:t>this form of yoga.</w:t>
      </w:r>
    </w:p>
    <w:p w:rsidR="00FF107F" w:rsidRPr="00195A94" w:rsidRDefault="00FF107F" w:rsidP="005F4A4B">
      <w:pPr>
        <w:jc w:val="both"/>
        <w:rPr>
          <w:rFonts w:ascii="Cambria" w:hAnsi="Cambria"/>
          <w:bCs/>
          <w:lang w:val="en-US"/>
        </w:rPr>
      </w:pPr>
    </w:p>
    <w:p w:rsidR="008D15CB" w:rsidRPr="00195A94" w:rsidRDefault="008D15CB" w:rsidP="005F4A4B">
      <w:pPr>
        <w:jc w:val="both"/>
        <w:rPr>
          <w:rFonts w:ascii="Cambria" w:hAnsi="Cambria"/>
          <w:bCs/>
          <w:lang w:val="en-US"/>
        </w:rPr>
      </w:pPr>
      <w:r w:rsidRPr="00195A94">
        <w:rPr>
          <w:rFonts w:ascii="Cambria" w:hAnsi="Cambria"/>
          <w:bCs/>
          <w:lang w:val="en-US"/>
        </w:rPr>
        <w:tab/>
      </w:r>
    </w:p>
    <w:p w:rsidR="00FF107F" w:rsidRPr="00195A94" w:rsidRDefault="00FF107F" w:rsidP="008D15CB">
      <w:pPr>
        <w:jc w:val="both"/>
        <w:rPr>
          <w:rFonts w:ascii="Cambria" w:hAnsi="Cambria"/>
          <w:bCs/>
          <w:lang w:val="en-US"/>
        </w:rPr>
        <w:sectPr w:rsidR="00FF107F" w:rsidRPr="00195A94" w:rsidSect="00052871">
          <w:headerReference w:type="first" r:id="rId14"/>
          <w:type w:val="continuous"/>
          <w:pgSz w:w="12240" w:h="15840"/>
          <w:pgMar w:top="1530" w:right="1440" w:bottom="1440" w:left="1440" w:header="708" w:footer="708" w:gutter="0"/>
          <w:pgNumType w:start="3"/>
          <w:cols w:num="2" w:space="720"/>
          <w:titlePg/>
          <w:docGrid w:linePitch="360"/>
        </w:sectPr>
      </w:pPr>
    </w:p>
    <w:p w:rsidR="00FF107F" w:rsidRPr="00195A94" w:rsidRDefault="00FF107F" w:rsidP="008D15CB">
      <w:pPr>
        <w:jc w:val="both"/>
        <w:rPr>
          <w:rFonts w:ascii="Cambria" w:hAnsi="Cambria"/>
          <w:bCs/>
          <w:lang w:val="en-US"/>
        </w:rPr>
      </w:pPr>
    </w:p>
    <w:p w:rsidR="00FF107F" w:rsidRPr="00195A94" w:rsidRDefault="00FF107F" w:rsidP="008D15CB">
      <w:pPr>
        <w:jc w:val="both"/>
        <w:rPr>
          <w:rFonts w:ascii="Cambria" w:hAnsi="Cambria"/>
          <w:bCs/>
          <w:lang w:val="en-US"/>
        </w:rPr>
      </w:pPr>
    </w:p>
    <w:tbl>
      <w:tblPr>
        <w:tblW w:w="5306" w:type="pct"/>
        <w:tblLook w:val="04A0" w:firstRow="1" w:lastRow="0" w:firstColumn="1" w:lastColumn="0" w:noHBand="0" w:noVBand="1"/>
      </w:tblPr>
      <w:tblGrid>
        <w:gridCol w:w="1142"/>
        <w:gridCol w:w="757"/>
        <w:gridCol w:w="1206"/>
        <w:gridCol w:w="1082"/>
        <w:gridCol w:w="1184"/>
        <w:gridCol w:w="1270"/>
        <w:gridCol w:w="1406"/>
        <w:gridCol w:w="1479"/>
        <w:gridCol w:w="963"/>
        <w:gridCol w:w="953"/>
        <w:gridCol w:w="1184"/>
        <w:gridCol w:w="1262"/>
      </w:tblGrid>
      <w:tr w:rsidR="00FF107F" w:rsidRPr="00195A94" w:rsidTr="005F4A4B">
        <w:trPr>
          <w:trHeight w:val="315"/>
        </w:trPr>
        <w:tc>
          <w:tcPr>
            <w:tcW w:w="5000" w:type="pct"/>
            <w:gridSpan w:val="12"/>
            <w:tcBorders>
              <w:top w:val="nil"/>
              <w:left w:val="nil"/>
              <w:bottom w:val="single" w:sz="8" w:space="0" w:color="auto"/>
              <w:right w:val="nil"/>
            </w:tcBorders>
            <w:shd w:val="clear" w:color="auto" w:fill="auto"/>
            <w:noWrap/>
            <w:vAlign w:val="bottom"/>
            <w:hideMark/>
          </w:tcPr>
          <w:p w:rsidR="00FF107F" w:rsidRPr="00195A94" w:rsidRDefault="00FF107F" w:rsidP="00FF107F">
            <w:pPr>
              <w:rPr>
                <w:rFonts w:ascii="Cambria" w:hAnsi="Cambria"/>
                <w:b/>
                <w:bCs/>
                <w:color w:val="000000"/>
                <w:lang w:val="en-US"/>
              </w:rPr>
            </w:pPr>
            <w:r w:rsidRPr="00195A94">
              <w:rPr>
                <w:rFonts w:ascii="Cambria" w:hAnsi="Cambria"/>
                <w:b/>
                <w:bCs/>
                <w:color w:val="000000"/>
                <w:lang w:val="en-US"/>
              </w:rPr>
              <w:t>Table 3  Cardiovascular Adaptations from Practicing Bikram Yoga</w:t>
            </w:r>
          </w:p>
        </w:tc>
      </w:tr>
      <w:tr w:rsidR="00E6620D" w:rsidRPr="00E6620D" w:rsidTr="005F4A4B">
        <w:trPr>
          <w:trHeight w:val="323"/>
        </w:trPr>
        <w:tc>
          <w:tcPr>
            <w:tcW w:w="411" w:type="pct"/>
            <w:vMerge w:val="restart"/>
            <w:tcBorders>
              <w:top w:val="nil"/>
              <w:left w:val="nil"/>
              <w:bottom w:val="single" w:sz="8" w:space="0" w:color="000000"/>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Study</w:t>
            </w:r>
          </w:p>
        </w:tc>
        <w:tc>
          <w:tcPr>
            <w:tcW w:w="273" w:type="pct"/>
            <w:vMerge w:val="restart"/>
            <w:tcBorders>
              <w:top w:val="nil"/>
              <w:left w:val="nil"/>
              <w:bottom w:val="single" w:sz="8" w:space="0" w:color="000000"/>
              <w:right w:val="nil"/>
            </w:tcBorders>
            <w:shd w:val="clear" w:color="auto" w:fill="auto"/>
            <w:vAlign w:val="center"/>
            <w:hideMark/>
          </w:tcPr>
          <w:p w:rsidR="00FF107F" w:rsidRPr="00E6620D" w:rsidRDefault="00FF107F" w:rsidP="00E6620D">
            <w:pPr>
              <w:ind w:right="-264"/>
              <w:rPr>
                <w:rFonts w:ascii="Cambria" w:hAnsi="Cambria"/>
                <w:color w:val="000000"/>
                <w:sz w:val="20"/>
                <w:szCs w:val="20"/>
                <w:lang w:val="en-US"/>
              </w:rPr>
            </w:pPr>
            <w:r w:rsidRPr="00E6620D">
              <w:rPr>
                <w:rFonts w:ascii="Cambria" w:hAnsi="Cambria"/>
                <w:color w:val="000000"/>
                <w:sz w:val="20"/>
                <w:szCs w:val="20"/>
                <w:lang w:val="en-US"/>
              </w:rPr>
              <w:t xml:space="preserve">Length </w:t>
            </w:r>
          </w:p>
        </w:tc>
        <w:tc>
          <w:tcPr>
            <w:tcW w:w="434" w:type="pct"/>
            <w:vMerge w:val="restart"/>
            <w:tcBorders>
              <w:top w:val="nil"/>
              <w:left w:val="nil"/>
              <w:bottom w:val="single" w:sz="8" w:space="0" w:color="000000"/>
              <w:right w:val="nil"/>
            </w:tcBorders>
            <w:shd w:val="clear" w:color="auto" w:fill="auto"/>
            <w:vAlign w:val="center"/>
            <w:hideMark/>
          </w:tcPr>
          <w:p w:rsidR="00FF107F" w:rsidRPr="00E6620D" w:rsidRDefault="00FF107F" w:rsidP="00E6620D">
            <w:pPr>
              <w:ind w:right="-120"/>
              <w:jc w:val="center"/>
              <w:rPr>
                <w:rFonts w:ascii="Cambria" w:hAnsi="Cambria"/>
                <w:color w:val="000000"/>
                <w:sz w:val="20"/>
                <w:szCs w:val="20"/>
                <w:lang w:val="en-US"/>
              </w:rPr>
            </w:pPr>
            <w:r w:rsidRPr="00E6620D">
              <w:rPr>
                <w:rFonts w:ascii="Cambria" w:hAnsi="Cambria"/>
                <w:color w:val="000000"/>
                <w:sz w:val="20"/>
                <w:szCs w:val="20"/>
                <w:lang w:val="en-US"/>
              </w:rPr>
              <w:t>Yoga Sessions Completed</w:t>
            </w:r>
          </w:p>
        </w:tc>
        <w:tc>
          <w:tcPr>
            <w:tcW w:w="390" w:type="pct"/>
            <w:vMerge w:val="restart"/>
            <w:tcBorders>
              <w:top w:val="nil"/>
              <w:left w:val="nil"/>
              <w:bottom w:val="single" w:sz="8" w:space="0" w:color="000000"/>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Training   Status</w:t>
            </w:r>
          </w:p>
        </w:tc>
        <w:tc>
          <w:tcPr>
            <w:tcW w:w="883" w:type="pct"/>
            <w:gridSpan w:val="2"/>
            <w:vMerge w:val="restart"/>
            <w:tcBorders>
              <w:top w:val="nil"/>
              <w:left w:val="nil"/>
              <w:bottom w:val="nil"/>
              <w:right w:val="nil"/>
            </w:tcBorders>
            <w:shd w:val="clear" w:color="auto" w:fill="auto"/>
            <w:vAlign w:val="center"/>
            <w:hideMark/>
          </w:tcPr>
          <w:p w:rsidR="00FF107F" w:rsidRPr="00E6620D" w:rsidRDefault="005E46BD" w:rsidP="00E6620D">
            <w:pPr>
              <w:jc w:val="center"/>
              <w:rPr>
                <w:rFonts w:ascii="Cambria" w:hAnsi="Cambria"/>
                <w:color w:val="000000"/>
                <w:sz w:val="20"/>
                <w:szCs w:val="20"/>
                <w:lang w:val="en-US"/>
              </w:rPr>
            </w:pPr>
            <w:r w:rsidRPr="00E6620D">
              <w:rPr>
                <w:rFonts w:ascii="Cambria" w:hAnsi="Cambria"/>
                <w:color w:val="000000"/>
                <w:sz w:val="20"/>
                <w:szCs w:val="20"/>
                <w:lang w:val="en-US"/>
              </w:rPr>
              <w:t xml:space="preserve">Resting Heart Rate </w:t>
            </w:r>
            <w:r w:rsidR="00E6620D" w:rsidRPr="00E6620D">
              <w:rPr>
                <w:rFonts w:ascii="Cambria" w:hAnsi="Cambria"/>
                <w:color w:val="000000"/>
                <w:sz w:val="20"/>
                <w:szCs w:val="20"/>
                <w:lang w:val="en-US"/>
              </w:rPr>
              <w:t>(</w:t>
            </w:r>
            <w:r w:rsidRPr="00E6620D">
              <w:rPr>
                <w:rFonts w:ascii="Cambria" w:hAnsi="Cambria"/>
                <w:color w:val="000000"/>
                <w:sz w:val="20"/>
                <w:szCs w:val="20"/>
                <w:lang w:val="en-US"/>
              </w:rPr>
              <w:t>beats</w:t>
            </w:r>
            <w:r w:rsidRPr="00E6620D">
              <w:rPr>
                <w:rFonts w:ascii="Calibri" w:hAnsi="Calibri"/>
                <w:color w:val="000000"/>
                <w:sz w:val="20"/>
                <w:szCs w:val="20"/>
                <w:lang w:val="en-US"/>
              </w:rPr>
              <w:t>•</w:t>
            </w:r>
            <w:r w:rsidR="00FF107F" w:rsidRPr="00E6620D">
              <w:rPr>
                <w:rFonts w:ascii="Cambria" w:hAnsi="Cambria"/>
                <w:color w:val="000000"/>
                <w:sz w:val="20"/>
                <w:szCs w:val="20"/>
                <w:lang w:val="en-US"/>
              </w:rPr>
              <w:t>min</w:t>
            </w:r>
            <w:r w:rsidR="00FF107F" w:rsidRPr="00E6620D">
              <w:rPr>
                <w:rFonts w:ascii="Cambria" w:hAnsi="Cambria"/>
                <w:color w:val="000000"/>
                <w:sz w:val="20"/>
                <w:szCs w:val="20"/>
                <w:vertAlign w:val="superscript"/>
                <w:lang w:val="en-US"/>
              </w:rPr>
              <w:t>-1</w:t>
            </w:r>
            <w:r w:rsidR="00FF107F" w:rsidRPr="00E6620D">
              <w:rPr>
                <w:rFonts w:ascii="Cambria" w:hAnsi="Cambria"/>
                <w:color w:val="000000"/>
                <w:sz w:val="20"/>
                <w:szCs w:val="20"/>
                <w:lang w:val="en-US"/>
              </w:rPr>
              <w:t>)</w:t>
            </w:r>
          </w:p>
        </w:tc>
        <w:tc>
          <w:tcPr>
            <w:tcW w:w="1039" w:type="pct"/>
            <w:gridSpan w:val="2"/>
            <w:vMerge w:val="restar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Resting Blood Pressure (mmHg)</w:t>
            </w:r>
          </w:p>
        </w:tc>
        <w:tc>
          <w:tcPr>
            <w:tcW w:w="1570" w:type="pct"/>
            <w:gridSpan w:val="4"/>
            <w:tcBorders>
              <w:top w:val="nil"/>
              <w:left w:val="nil"/>
              <w:bottom w:val="nil"/>
              <w:right w:val="nil"/>
            </w:tcBorders>
            <w:shd w:val="clear" w:color="auto" w:fill="auto"/>
            <w:noWrap/>
            <w:vAlign w:val="bottom"/>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VO</w:t>
            </w:r>
            <w:r w:rsidRPr="00E6620D">
              <w:rPr>
                <w:rFonts w:ascii="Cambria" w:hAnsi="Cambria"/>
                <w:color w:val="000000"/>
                <w:sz w:val="20"/>
                <w:szCs w:val="20"/>
                <w:vertAlign w:val="subscript"/>
                <w:lang w:val="en-US"/>
              </w:rPr>
              <w:t>2max</w:t>
            </w:r>
            <w:r w:rsidR="005E46BD" w:rsidRPr="00E6620D">
              <w:rPr>
                <w:rFonts w:ascii="Cambria" w:hAnsi="Cambria"/>
                <w:color w:val="000000"/>
                <w:sz w:val="20"/>
                <w:szCs w:val="20"/>
                <w:lang w:val="en-US"/>
              </w:rPr>
              <w:t xml:space="preserve"> mL</w:t>
            </w:r>
            <w:r w:rsidR="005E46BD" w:rsidRPr="00E6620D">
              <w:rPr>
                <w:rFonts w:ascii="Calibri" w:hAnsi="Calibri"/>
                <w:color w:val="000000"/>
                <w:sz w:val="20"/>
                <w:szCs w:val="20"/>
                <w:lang w:val="en-US"/>
              </w:rPr>
              <w:t>•</w:t>
            </w:r>
            <w:r w:rsidRPr="00E6620D">
              <w:rPr>
                <w:rFonts w:ascii="Cambria" w:hAnsi="Cambria"/>
                <w:color w:val="000000"/>
                <w:sz w:val="20"/>
                <w:szCs w:val="20"/>
                <w:lang w:val="en-US"/>
              </w:rPr>
              <w:t>kg</w:t>
            </w:r>
            <w:r w:rsidRPr="00E6620D">
              <w:rPr>
                <w:rFonts w:ascii="Cambria" w:hAnsi="Cambria"/>
                <w:color w:val="000000"/>
                <w:sz w:val="20"/>
                <w:szCs w:val="20"/>
                <w:vertAlign w:val="superscript"/>
                <w:lang w:val="en-US"/>
              </w:rPr>
              <w:t>-1</w:t>
            </w:r>
            <w:r w:rsidR="005E46BD" w:rsidRPr="00E6620D">
              <w:rPr>
                <w:rFonts w:ascii="Calibri" w:hAnsi="Calibri"/>
                <w:color w:val="000000"/>
                <w:sz w:val="20"/>
                <w:szCs w:val="20"/>
                <w:lang w:val="en-US"/>
              </w:rPr>
              <w:t>•</w:t>
            </w:r>
            <w:r w:rsidRPr="00E6620D">
              <w:rPr>
                <w:rFonts w:ascii="Cambria" w:hAnsi="Cambria"/>
                <w:color w:val="000000"/>
                <w:sz w:val="20"/>
                <w:szCs w:val="20"/>
                <w:lang w:val="en-US"/>
              </w:rPr>
              <w:t>min</w:t>
            </w:r>
            <w:r w:rsidRPr="00E6620D">
              <w:rPr>
                <w:rFonts w:ascii="Cambria" w:hAnsi="Cambria"/>
                <w:color w:val="000000"/>
                <w:sz w:val="20"/>
                <w:szCs w:val="20"/>
                <w:vertAlign w:val="superscript"/>
                <w:lang w:val="en-US"/>
              </w:rPr>
              <w:t>-1</w:t>
            </w:r>
          </w:p>
        </w:tc>
      </w:tr>
      <w:tr w:rsidR="00E6620D" w:rsidRPr="00E6620D" w:rsidTr="005F4A4B">
        <w:trPr>
          <w:trHeight w:val="1152"/>
        </w:trPr>
        <w:tc>
          <w:tcPr>
            <w:tcW w:w="411" w:type="pct"/>
            <w:vMerge/>
            <w:tcBorders>
              <w:top w:val="nil"/>
              <w:left w:val="nil"/>
              <w:bottom w:val="single" w:sz="8" w:space="0" w:color="000000"/>
              <w:right w:val="nil"/>
            </w:tcBorders>
            <w:vAlign w:val="center"/>
            <w:hideMark/>
          </w:tcPr>
          <w:p w:rsidR="00FF107F" w:rsidRPr="00E6620D" w:rsidRDefault="00FF107F" w:rsidP="00FF107F">
            <w:pPr>
              <w:rPr>
                <w:rFonts w:ascii="Cambria" w:hAnsi="Cambria"/>
                <w:color w:val="000000"/>
                <w:sz w:val="20"/>
                <w:szCs w:val="20"/>
                <w:lang w:val="en-US"/>
              </w:rPr>
            </w:pPr>
          </w:p>
        </w:tc>
        <w:tc>
          <w:tcPr>
            <w:tcW w:w="273" w:type="pct"/>
            <w:vMerge/>
            <w:tcBorders>
              <w:top w:val="nil"/>
              <w:left w:val="nil"/>
              <w:bottom w:val="single" w:sz="8" w:space="0" w:color="000000"/>
              <w:right w:val="nil"/>
            </w:tcBorders>
            <w:vAlign w:val="center"/>
            <w:hideMark/>
          </w:tcPr>
          <w:p w:rsidR="00FF107F" w:rsidRPr="00E6620D" w:rsidRDefault="00FF107F" w:rsidP="00FF107F">
            <w:pPr>
              <w:rPr>
                <w:rFonts w:ascii="Cambria" w:hAnsi="Cambria"/>
                <w:color w:val="000000"/>
                <w:sz w:val="20"/>
                <w:szCs w:val="20"/>
                <w:lang w:val="en-US"/>
              </w:rPr>
            </w:pPr>
          </w:p>
        </w:tc>
        <w:tc>
          <w:tcPr>
            <w:tcW w:w="434" w:type="pct"/>
            <w:vMerge/>
            <w:tcBorders>
              <w:top w:val="nil"/>
              <w:left w:val="nil"/>
              <w:bottom w:val="single" w:sz="8" w:space="0" w:color="000000"/>
              <w:right w:val="nil"/>
            </w:tcBorders>
            <w:vAlign w:val="center"/>
            <w:hideMark/>
          </w:tcPr>
          <w:p w:rsidR="00FF107F" w:rsidRPr="00E6620D" w:rsidRDefault="00FF107F" w:rsidP="00FF107F">
            <w:pPr>
              <w:rPr>
                <w:rFonts w:ascii="Cambria" w:hAnsi="Cambria"/>
                <w:color w:val="000000"/>
                <w:sz w:val="20"/>
                <w:szCs w:val="20"/>
                <w:lang w:val="en-US"/>
              </w:rPr>
            </w:pPr>
          </w:p>
        </w:tc>
        <w:tc>
          <w:tcPr>
            <w:tcW w:w="390" w:type="pct"/>
            <w:vMerge/>
            <w:tcBorders>
              <w:top w:val="nil"/>
              <w:left w:val="nil"/>
              <w:bottom w:val="single" w:sz="8" w:space="0" w:color="000000"/>
              <w:right w:val="nil"/>
            </w:tcBorders>
            <w:vAlign w:val="center"/>
            <w:hideMark/>
          </w:tcPr>
          <w:p w:rsidR="00FF107F" w:rsidRPr="00E6620D" w:rsidRDefault="00FF107F" w:rsidP="00FF107F">
            <w:pPr>
              <w:rPr>
                <w:rFonts w:ascii="Cambria" w:hAnsi="Cambria"/>
                <w:color w:val="000000"/>
                <w:sz w:val="20"/>
                <w:szCs w:val="20"/>
                <w:lang w:val="en-US"/>
              </w:rPr>
            </w:pPr>
          </w:p>
        </w:tc>
        <w:tc>
          <w:tcPr>
            <w:tcW w:w="883" w:type="pct"/>
            <w:gridSpan w:val="2"/>
            <w:vMerge/>
            <w:tcBorders>
              <w:top w:val="nil"/>
              <w:left w:val="nil"/>
              <w:bottom w:val="nil"/>
              <w:right w:val="nil"/>
            </w:tcBorders>
            <w:vAlign w:val="center"/>
            <w:hideMark/>
          </w:tcPr>
          <w:p w:rsidR="00FF107F" w:rsidRPr="00E6620D" w:rsidRDefault="00FF107F" w:rsidP="00FF107F">
            <w:pPr>
              <w:rPr>
                <w:rFonts w:ascii="Cambria" w:hAnsi="Cambria"/>
                <w:color w:val="000000"/>
                <w:sz w:val="20"/>
                <w:szCs w:val="20"/>
                <w:lang w:val="en-US"/>
              </w:rPr>
            </w:pPr>
          </w:p>
        </w:tc>
        <w:tc>
          <w:tcPr>
            <w:tcW w:w="1039" w:type="pct"/>
            <w:gridSpan w:val="2"/>
            <w:vMerge/>
            <w:tcBorders>
              <w:top w:val="nil"/>
              <w:left w:val="nil"/>
              <w:bottom w:val="nil"/>
              <w:right w:val="nil"/>
            </w:tcBorders>
            <w:vAlign w:val="center"/>
            <w:hideMark/>
          </w:tcPr>
          <w:p w:rsidR="00FF107F" w:rsidRPr="00E6620D" w:rsidRDefault="00FF107F" w:rsidP="00FF107F">
            <w:pPr>
              <w:rPr>
                <w:rFonts w:ascii="Cambria" w:hAnsi="Cambria"/>
                <w:color w:val="000000"/>
                <w:sz w:val="20"/>
                <w:szCs w:val="20"/>
                <w:lang w:val="en-US"/>
              </w:rPr>
            </w:pPr>
          </w:p>
        </w:tc>
        <w:tc>
          <w:tcPr>
            <w:tcW w:w="690" w:type="pct"/>
            <w:gridSpan w:val="2"/>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Direct Examination</w:t>
            </w:r>
          </w:p>
        </w:tc>
        <w:tc>
          <w:tcPr>
            <w:tcW w:w="881" w:type="pct"/>
            <w:gridSpan w:val="2"/>
            <w:tcBorders>
              <w:top w:val="nil"/>
              <w:left w:val="nil"/>
              <w:bottom w:val="nil"/>
              <w:right w:val="nil"/>
            </w:tcBorders>
            <w:shd w:val="clear" w:color="auto" w:fill="auto"/>
            <w:vAlign w:val="center"/>
            <w:hideMark/>
          </w:tcPr>
          <w:p w:rsidR="00FF107F" w:rsidRPr="00E6620D" w:rsidRDefault="00FF107F" w:rsidP="005E46BD">
            <w:pPr>
              <w:jc w:val="center"/>
              <w:rPr>
                <w:rFonts w:ascii="Cambria" w:hAnsi="Cambria"/>
                <w:color w:val="000000"/>
                <w:sz w:val="20"/>
                <w:szCs w:val="20"/>
                <w:lang w:val="en-US"/>
              </w:rPr>
            </w:pPr>
            <w:r w:rsidRPr="00E6620D">
              <w:rPr>
                <w:rFonts w:ascii="Cambria" w:hAnsi="Cambria"/>
                <w:color w:val="000000"/>
                <w:sz w:val="20"/>
                <w:szCs w:val="20"/>
                <w:lang w:val="en-US"/>
              </w:rPr>
              <w:t xml:space="preserve">Indirect Examination </w:t>
            </w:r>
          </w:p>
        </w:tc>
      </w:tr>
      <w:tr w:rsidR="00E6620D" w:rsidRPr="00E6620D" w:rsidTr="005F4A4B">
        <w:trPr>
          <w:trHeight w:val="315"/>
        </w:trPr>
        <w:tc>
          <w:tcPr>
            <w:tcW w:w="411" w:type="pct"/>
            <w:vMerge/>
            <w:tcBorders>
              <w:top w:val="nil"/>
              <w:left w:val="nil"/>
              <w:bottom w:val="single" w:sz="8" w:space="0" w:color="000000"/>
              <w:right w:val="nil"/>
            </w:tcBorders>
            <w:vAlign w:val="center"/>
            <w:hideMark/>
          </w:tcPr>
          <w:p w:rsidR="00FF107F" w:rsidRPr="00E6620D" w:rsidRDefault="00FF107F" w:rsidP="00FF107F">
            <w:pPr>
              <w:rPr>
                <w:rFonts w:ascii="Cambria" w:hAnsi="Cambria"/>
                <w:color w:val="000000"/>
                <w:sz w:val="20"/>
                <w:szCs w:val="20"/>
                <w:lang w:val="en-US"/>
              </w:rPr>
            </w:pPr>
          </w:p>
        </w:tc>
        <w:tc>
          <w:tcPr>
            <w:tcW w:w="273" w:type="pct"/>
            <w:vMerge/>
            <w:tcBorders>
              <w:top w:val="nil"/>
              <w:left w:val="nil"/>
              <w:bottom w:val="single" w:sz="8" w:space="0" w:color="000000"/>
              <w:right w:val="nil"/>
            </w:tcBorders>
            <w:vAlign w:val="center"/>
            <w:hideMark/>
          </w:tcPr>
          <w:p w:rsidR="00FF107F" w:rsidRPr="00E6620D" w:rsidRDefault="00FF107F" w:rsidP="00FF107F">
            <w:pPr>
              <w:rPr>
                <w:rFonts w:ascii="Cambria" w:hAnsi="Cambria"/>
                <w:color w:val="000000"/>
                <w:sz w:val="20"/>
                <w:szCs w:val="20"/>
                <w:lang w:val="en-US"/>
              </w:rPr>
            </w:pPr>
          </w:p>
        </w:tc>
        <w:tc>
          <w:tcPr>
            <w:tcW w:w="434" w:type="pct"/>
            <w:vMerge/>
            <w:tcBorders>
              <w:top w:val="nil"/>
              <w:left w:val="nil"/>
              <w:bottom w:val="single" w:sz="8" w:space="0" w:color="000000"/>
              <w:right w:val="nil"/>
            </w:tcBorders>
            <w:vAlign w:val="center"/>
            <w:hideMark/>
          </w:tcPr>
          <w:p w:rsidR="00FF107F" w:rsidRPr="00E6620D" w:rsidRDefault="00FF107F" w:rsidP="00FF107F">
            <w:pPr>
              <w:rPr>
                <w:rFonts w:ascii="Cambria" w:hAnsi="Cambria"/>
                <w:color w:val="000000"/>
                <w:sz w:val="20"/>
                <w:szCs w:val="20"/>
                <w:lang w:val="en-US"/>
              </w:rPr>
            </w:pPr>
          </w:p>
        </w:tc>
        <w:tc>
          <w:tcPr>
            <w:tcW w:w="390" w:type="pct"/>
            <w:vMerge/>
            <w:tcBorders>
              <w:top w:val="nil"/>
              <w:left w:val="nil"/>
              <w:bottom w:val="single" w:sz="8" w:space="0" w:color="000000"/>
              <w:right w:val="nil"/>
            </w:tcBorders>
            <w:vAlign w:val="center"/>
            <w:hideMark/>
          </w:tcPr>
          <w:p w:rsidR="00FF107F" w:rsidRPr="00E6620D" w:rsidRDefault="00FF107F" w:rsidP="00FF107F">
            <w:pPr>
              <w:rPr>
                <w:rFonts w:ascii="Cambria" w:hAnsi="Cambria"/>
                <w:color w:val="000000"/>
                <w:sz w:val="20"/>
                <w:szCs w:val="20"/>
                <w:lang w:val="en-US"/>
              </w:rPr>
            </w:pPr>
          </w:p>
        </w:tc>
        <w:tc>
          <w:tcPr>
            <w:tcW w:w="426"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Pre</w:t>
            </w:r>
          </w:p>
        </w:tc>
        <w:tc>
          <w:tcPr>
            <w:tcW w:w="457"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Post</w:t>
            </w:r>
          </w:p>
        </w:tc>
        <w:tc>
          <w:tcPr>
            <w:tcW w:w="506" w:type="pct"/>
            <w:tcBorders>
              <w:top w:val="nil"/>
              <w:left w:val="nil"/>
              <w:bottom w:val="single" w:sz="8" w:space="0" w:color="auto"/>
              <w:right w:val="nil"/>
            </w:tcBorders>
            <w:shd w:val="clear" w:color="auto" w:fill="auto"/>
            <w:vAlign w:val="bottom"/>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Pre</w:t>
            </w:r>
          </w:p>
        </w:tc>
        <w:tc>
          <w:tcPr>
            <w:tcW w:w="532" w:type="pct"/>
            <w:tcBorders>
              <w:top w:val="nil"/>
              <w:left w:val="nil"/>
              <w:bottom w:val="single" w:sz="8" w:space="0" w:color="auto"/>
              <w:right w:val="nil"/>
            </w:tcBorders>
            <w:shd w:val="clear" w:color="auto" w:fill="auto"/>
            <w:vAlign w:val="bottom"/>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Post</w:t>
            </w:r>
          </w:p>
        </w:tc>
        <w:tc>
          <w:tcPr>
            <w:tcW w:w="347"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Pre</w:t>
            </w:r>
          </w:p>
        </w:tc>
        <w:tc>
          <w:tcPr>
            <w:tcW w:w="343"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Post</w:t>
            </w:r>
          </w:p>
        </w:tc>
        <w:tc>
          <w:tcPr>
            <w:tcW w:w="426"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Pre</w:t>
            </w:r>
          </w:p>
        </w:tc>
        <w:tc>
          <w:tcPr>
            <w:tcW w:w="454"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Post</w:t>
            </w:r>
          </w:p>
        </w:tc>
      </w:tr>
      <w:tr w:rsidR="00E6620D" w:rsidRPr="00E6620D" w:rsidTr="005F4A4B">
        <w:trPr>
          <w:trHeight w:val="1163"/>
        </w:trPr>
        <w:tc>
          <w:tcPr>
            <w:tcW w:w="411"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proofErr w:type="spellStart"/>
            <w:r w:rsidRPr="00E6620D">
              <w:rPr>
                <w:rFonts w:ascii="Cambria" w:hAnsi="Cambria"/>
                <w:color w:val="000000"/>
                <w:sz w:val="20"/>
                <w:szCs w:val="20"/>
                <w:lang w:val="en-US"/>
              </w:rPr>
              <w:t>Guo</w:t>
            </w:r>
            <w:proofErr w:type="spellEnd"/>
            <w:r w:rsidRPr="00E6620D">
              <w:rPr>
                <w:rFonts w:ascii="Cambria" w:hAnsi="Cambria"/>
                <w:color w:val="000000"/>
                <w:sz w:val="20"/>
                <w:szCs w:val="20"/>
                <w:lang w:val="en-US"/>
              </w:rPr>
              <w:t xml:space="preserve"> et al., (2014)</w:t>
            </w:r>
          </w:p>
        </w:tc>
        <w:tc>
          <w:tcPr>
            <w:tcW w:w="273"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xml:space="preserve">1 Year /       </w:t>
            </w:r>
            <w:r w:rsidRPr="00E6620D">
              <w:rPr>
                <w:rFonts w:ascii="Cambria" w:hAnsi="Cambria"/>
                <w:i/>
                <w:iCs/>
                <w:color w:val="000000"/>
                <w:sz w:val="20"/>
                <w:szCs w:val="20"/>
                <w:lang w:val="en-US"/>
              </w:rPr>
              <w:t>4x week</w:t>
            </w:r>
          </w:p>
        </w:tc>
        <w:tc>
          <w:tcPr>
            <w:tcW w:w="434"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208</w:t>
            </w:r>
          </w:p>
        </w:tc>
        <w:tc>
          <w:tcPr>
            <w:tcW w:w="390"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Active</w:t>
            </w:r>
          </w:p>
        </w:tc>
        <w:tc>
          <w:tcPr>
            <w:tcW w:w="42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78±5.15</w:t>
            </w:r>
          </w:p>
        </w:tc>
        <w:tc>
          <w:tcPr>
            <w:tcW w:w="457"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xml:space="preserve">*74.41±4.88           </w:t>
            </w:r>
            <w:r w:rsidRPr="00E6620D">
              <w:rPr>
                <w:rFonts w:ascii="Cambria" w:hAnsi="Cambria"/>
                <w:i/>
                <w:iCs/>
                <w:color w:val="000000"/>
                <w:sz w:val="20"/>
                <w:szCs w:val="20"/>
                <w:lang w:val="en-US"/>
              </w:rPr>
              <w:t>p&lt;0.05</w:t>
            </w:r>
          </w:p>
        </w:tc>
        <w:tc>
          <w:tcPr>
            <w:tcW w:w="50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124.01±10.57 / 78.35±8.26</w:t>
            </w:r>
          </w:p>
        </w:tc>
        <w:tc>
          <w:tcPr>
            <w:tcW w:w="532"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xml:space="preserve">*120.38±9.62/  *75.46±8.49 </w:t>
            </w:r>
            <w:r w:rsidRPr="00E6620D">
              <w:rPr>
                <w:rFonts w:ascii="Cambria" w:hAnsi="Cambria"/>
                <w:i/>
                <w:iCs/>
                <w:color w:val="000000"/>
                <w:sz w:val="20"/>
                <w:szCs w:val="20"/>
                <w:lang w:val="en-US"/>
              </w:rPr>
              <w:t xml:space="preserve"> p&lt;0.05</w:t>
            </w:r>
          </w:p>
        </w:tc>
        <w:tc>
          <w:tcPr>
            <w:tcW w:w="347"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p>
        </w:tc>
        <w:tc>
          <w:tcPr>
            <w:tcW w:w="343"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c>
          <w:tcPr>
            <w:tcW w:w="42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c>
          <w:tcPr>
            <w:tcW w:w="454"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r>
      <w:tr w:rsidR="00E6620D" w:rsidRPr="00E6620D" w:rsidTr="005F4A4B">
        <w:trPr>
          <w:trHeight w:val="720"/>
        </w:trPr>
        <w:tc>
          <w:tcPr>
            <w:tcW w:w="411"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Hunter et al., (2013)</w:t>
            </w:r>
          </w:p>
        </w:tc>
        <w:tc>
          <w:tcPr>
            <w:tcW w:w="273"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xml:space="preserve">8 weeks /   </w:t>
            </w:r>
            <w:r w:rsidRPr="00E6620D">
              <w:rPr>
                <w:rFonts w:ascii="Cambria" w:hAnsi="Cambria"/>
                <w:i/>
                <w:iCs/>
                <w:color w:val="000000"/>
                <w:sz w:val="20"/>
                <w:szCs w:val="20"/>
                <w:lang w:val="en-US"/>
              </w:rPr>
              <w:t>3x week</w:t>
            </w:r>
          </w:p>
        </w:tc>
        <w:tc>
          <w:tcPr>
            <w:tcW w:w="434"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24</w:t>
            </w:r>
          </w:p>
        </w:tc>
        <w:tc>
          <w:tcPr>
            <w:tcW w:w="390"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Sedentary</w:t>
            </w:r>
          </w:p>
        </w:tc>
        <w:tc>
          <w:tcPr>
            <w:tcW w:w="42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p>
        </w:tc>
        <w:tc>
          <w:tcPr>
            <w:tcW w:w="457"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c>
          <w:tcPr>
            <w:tcW w:w="50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Young - 113</w:t>
            </w:r>
            <w:r w:rsidRPr="00E6620D">
              <w:rPr>
                <w:rFonts w:ascii="Cambria" w:hAnsi="Cambria" w:cs="Calibri"/>
                <w:color w:val="000000"/>
                <w:sz w:val="20"/>
                <w:szCs w:val="20"/>
                <w:lang w:val="en-US"/>
              </w:rPr>
              <w:t>±2/66±2        Old - 120±6/70±3</w:t>
            </w:r>
          </w:p>
        </w:tc>
        <w:tc>
          <w:tcPr>
            <w:tcW w:w="532"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Young - 112</w:t>
            </w:r>
            <w:r w:rsidRPr="00E6620D">
              <w:rPr>
                <w:rFonts w:ascii="Cambria" w:hAnsi="Cambria" w:cs="Calibri"/>
                <w:color w:val="000000"/>
                <w:sz w:val="20"/>
                <w:szCs w:val="20"/>
                <w:lang w:val="en-US"/>
              </w:rPr>
              <w:t>±2/65±2    Old - 116±4/68±3</w:t>
            </w:r>
          </w:p>
        </w:tc>
        <w:tc>
          <w:tcPr>
            <w:tcW w:w="347"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p>
        </w:tc>
        <w:tc>
          <w:tcPr>
            <w:tcW w:w="343"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c>
          <w:tcPr>
            <w:tcW w:w="42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c>
          <w:tcPr>
            <w:tcW w:w="454"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r>
      <w:tr w:rsidR="00E6620D" w:rsidRPr="00E6620D" w:rsidTr="005F4A4B">
        <w:trPr>
          <w:trHeight w:val="540"/>
        </w:trPr>
        <w:tc>
          <w:tcPr>
            <w:tcW w:w="411"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Hewett et al., (2011)</w:t>
            </w:r>
          </w:p>
        </w:tc>
        <w:tc>
          <w:tcPr>
            <w:tcW w:w="273"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xml:space="preserve">8 weeks / </w:t>
            </w:r>
            <w:r w:rsidRPr="00E6620D">
              <w:rPr>
                <w:rFonts w:ascii="Cambria" w:hAnsi="Cambria"/>
                <w:i/>
                <w:iCs/>
                <w:color w:val="000000"/>
                <w:sz w:val="20"/>
                <w:szCs w:val="20"/>
                <w:lang w:val="en-US"/>
              </w:rPr>
              <w:t xml:space="preserve">  3x week</w:t>
            </w:r>
          </w:p>
        </w:tc>
        <w:tc>
          <w:tcPr>
            <w:tcW w:w="434"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[20-24]      Minimum 80% Completion</w:t>
            </w:r>
          </w:p>
        </w:tc>
        <w:tc>
          <w:tcPr>
            <w:tcW w:w="390"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p>
        </w:tc>
        <w:tc>
          <w:tcPr>
            <w:tcW w:w="42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64.04</w:t>
            </w:r>
            <w:r w:rsidRPr="00E6620D">
              <w:rPr>
                <w:rFonts w:ascii="Cambria" w:hAnsi="Cambria" w:cs="Calibri"/>
                <w:color w:val="000000"/>
                <w:sz w:val="20"/>
                <w:szCs w:val="20"/>
                <w:lang w:val="en-US"/>
              </w:rPr>
              <w:t>±9.95</w:t>
            </w:r>
          </w:p>
        </w:tc>
        <w:tc>
          <w:tcPr>
            <w:tcW w:w="457"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63.22</w:t>
            </w:r>
            <w:r w:rsidRPr="00E6620D">
              <w:rPr>
                <w:rFonts w:ascii="Cambria" w:hAnsi="Cambria" w:cs="Calibri"/>
                <w:color w:val="000000"/>
                <w:sz w:val="20"/>
                <w:szCs w:val="20"/>
                <w:lang w:val="en-US"/>
              </w:rPr>
              <w:t>±8.70</w:t>
            </w:r>
          </w:p>
        </w:tc>
        <w:tc>
          <w:tcPr>
            <w:tcW w:w="50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p>
        </w:tc>
        <w:tc>
          <w:tcPr>
            <w:tcW w:w="532"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c>
          <w:tcPr>
            <w:tcW w:w="347"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c>
          <w:tcPr>
            <w:tcW w:w="343"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sz w:val="20"/>
                <w:szCs w:val="20"/>
                <w:lang w:val="en-US"/>
              </w:rPr>
            </w:pPr>
          </w:p>
        </w:tc>
        <w:tc>
          <w:tcPr>
            <w:tcW w:w="426"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38.44</w:t>
            </w:r>
            <w:r w:rsidRPr="00E6620D">
              <w:rPr>
                <w:rFonts w:ascii="Cambria" w:hAnsi="Cambria" w:cs="Calibri"/>
                <w:color w:val="000000"/>
                <w:sz w:val="20"/>
                <w:szCs w:val="20"/>
                <w:lang w:val="en-US"/>
              </w:rPr>
              <w:t>±7.07</w:t>
            </w:r>
          </w:p>
        </w:tc>
        <w:tc>
          <w:tcPr>
            <w:tcW w:w="454" w:type="pct"/>
            <w:tcBorders>
              <w:top w:val="nil"/>
              <w:left w:val="nil"/>
              <w:bottom w:val="nil"/>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s="Calibri"/>
                <w:color w:val="000000"/>
                <w:sz w:val="20"/>
                <w:szCs w:val="20"/>
                <w:vertAlign w:val="superscript"/>
                <w:lang w:val="en-US"/>
              </w:rPr>
              <w:t>Ŧ</w:t>
            </w:r>
            <w:r w:rsidRPr="00E6620D">
              <w:rPr>
                <w:rFonts w:ascii="Cambria" w:hAnsi="Cambria"/>
                <w:color w:val="000000"/>
                <w:sz w:val="20"/>
                <w:szCs w:val="20"/>
                <w:lang w:val="en-US"/>
              </w:rPr>
              <w:t>40.12</w:t>
            </w:r>
            <w:r w:rsidRPr="00E6620D">
              <w:rPr>
                <w:rFonts w:ascii="Cambria" w:hAnsi="Cambria" w:cs="Calibri"/>
                <w:color w:val="000000"/>
                <w:sz w:val="20"/>
                <w:szCs w:val="20"/>
                <w:lang w:val="en-US"/>
              </w:rPr>
              <w:t xml:space="preserve">±7.15  </w:t>
            </w:r>
            <w:r w:rsidRPr="00E6620D">
              <w:rPr>
                <w:rFonts w:ascii="Cambria" w:hAnsi="Cambria" w:cs="Calibri"/>
                <w:i/>
                <w:iCs/>
                <w:color w:val="000000"/>
                <w:sz w:val="20"/>
                <w:szCs w:val="20"/>
                <w:lang w:val="en-US"/>
              </w:rPr>
              <w:t xml:space="preserve"> p&lt;0.01</w:t>
            </w:r>
          </w:p>
        </w:tc>
      </w:tr>
      <w:tr w:rsidR="00E6620D" w:rsidRPr="00E6620D" w:rsidTr="005F4A4B">
        <w:trPr>
          <w:trHeight w:val="915"/>
        </w:trPr>
        <w:tc>
          <w:tcPr>
            <w:tcW w:w="411"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proofErr w:type="spellStart"/>
            <w:r w:rsidRPr="00E6620D">
              <w:rPr>
                <w:rFonts w:ascii="Cambria" w:hAnsi="Cambria"/>
                <w:color w:val="000000"/>
                <w:sz w:val="20"/>
                <w:szCs w:val="20"/>
                <w:lang w:val="en-US"/>
              </w:rPr>
              <w:t>Tracy,B,L</w:t>
            </w:r>
            <w:proofErr w:type="spellEnd"/>
            <w:r w:rsidRPr="00E6620D">
              <w:rPr>
                <w:rFonts w:ascii="Cambria" w:hAnsi="Cambria"/>
                <w:color w:val="000000"/>
                <w:sz w:val="20"/>
                <w:szCs w:val="20"/>
                <w:lang w:val="en-US"/>
              </w:rPr>
              <w:t xml:space="preserve">. &amp; </w:t>
            </w:r>
            <w:proofErr w:type="spellStart"/>
            <w:r w:rsidRPr="00E6620D">
              <w:rPr>
                <w:rFonts w:ascii="Cambria" w:hAnsi="Cambria"/>
                <w:color w:val="000000"/>
                <w:sz w:val="20"/>
                <w:szCs w:val="20"/>
                <w:lang w:val="en-US"/>
              </w:rPr>
              <w:t>Hart,C,E.F</w:t>
            </w:r>
            <w:proofErr w:type="spellEnd"/>
            <w:r w:rsidRPr="00E6620D">
              <w:rPr>
                <w:rFonts w:ascii="Cambria" w:hAnsi="Cambria"/>
                <w:color w:val="000000"/>
                <w:sz w:val="20"/>
                <w:szCs w:val="20"/>
                <w:lang w:val="en-US"/>
              </w:rPr>
              <w:t>., (2013</w:t>
            </w:r>
          </w:p>
        </w:tc>
        <w:tc>
          <w:tcPr>
            <w:tcW w:w="273"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xml:space="preserve">8 weeks /   </w:t>
            </w:r>
            <w:r w:rsidRPr="00E6620D">
              <w:rPr>
                <w:rFonts w:ascii="Cambria" w:hAnsi="Cambria"/>
                <w:i/>
                <w:iCs/>
                <w:color w:val="000000"/>
                <w:sz w:val="20"/>
                <w:szCs w:val="20"/>
                <w:lang w:val="en-US"/>
              </w:rPr>
              <w:t>3x week</w:t>
            </w:r>
          </w:p>
        </w:tc>
        <w:tc>
          <w:tcPr>
            <w:tcW w:w="434"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22.5</w:t>
            </w:r>
            <w:r w:rsidRPr="00E6620D">
              <w:rPr>
                <w:rFonts w:ascii="Cambria" w:hAnsi="Cambria" w:cs="Calibri"/>
                <w:color w:val="000000"/>
                <w:sz w:val="20"/>
                <w:szCs w:val="20"/>
                <w:lang w:val="en-US"/>
              </w:rPr>
              <w:t>±2.3</w:t>
            </w:r>
          </w:p>
        </w:tc>
        <w:tc>
          <w:tcPr>
            <w:tcW w:w="390"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Relatively Sedentary</w:t>
            </w:r>
          </w:p>
        </w:tc>
        <w:tc>
          <w:tcPr>
            <w:tcW w:w="426"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w:t>
            </w:r>
          </w:p>
        </w:tc>
        <w:tc>
          <w:tcPr>
            <w:tcW w:w="457"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w:t>
            </w:r>
          </w:p>
        </w:tc>
        <w:tc>
          <w:tcPr>
            <w:tcW w:w="506"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Yoga &amp; Control - 120</w:t>
            </w:r>
            <w:r w:rsidRPr="00E6620D">
              <w:rPr>
                <w:rFonts w:ascii="Cambria" w:hAnsi="Cambria" w:cs="Calibri"/>
                <w:color w:val="000000"/>
                <w:sz w:val="20"/>
                <w:szCs w:val="20"/>
                <w:lang w:val="en-US"/>
              </w:rPr>
              <w:t xml:space="preserve">±7.8      </w:t>
            </w:r>
            <w:r w:rsidRPr="00E6620D">
              <w:rPr>
                <w:rFonts w:ascii="Cambria" w:hAnsi="Cambria" w:cs="Calibri"/>
                <w:i/>
                <w:iCs/>
                <w:color w:val="000000"/>
                <w:sz w:val="20"/>
                <w:szCs w:val="20"/>
                <w:lang w:val="en-US"/>
              </w:rPr>
              <w:t xml:space="preserve">   p=0.60</w:t>
            </w:r>
          </w:p>
        </w:tc>
        <w:tc>
          <w:tcPr>
            <w:tcW w:w="532"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xml:space="preserve">No Change between Yoga &amp; Control      </w:t>
            </w:r>
            <w:r w:rsidRPr="00E6620D">
              <w:rPr>
                <w:rFonts w:ascii="Cambria" w:hAnsi="Cambria"/>
                <w:i/>
                <w:iCs/>
                <w:color w:val="000000"/>
                <w:sz w:val="20"/>
                <w:szCs w:val="20"/>
                <w:lang w:val="en-US"/>
              </w:rPr>
              <w:t xml:space="preserve"> p=0.33</w:t>
            </w:r>
          </w:p>
        </w:tc>
        <w:tc>
          <w:tcPr>
            <w:tcW w:w="347"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Yoga &amp; Control - 37.9</w:t>
            </w:r>
            <w:r w:rsidRPr="00E6620D">
              <w:rPr>
                <w:rFonts w:ascii="Cambria" w:hAnsi="Cambria" w:cs="Calibri"/>
                <w:color w:val="000000"/>
                <w:sz w:val="20"/>
                <w:szCs w:val="20"/>
                <w:lang w:val="en-US"/>
              </w:rPr>
              <w:t xml:space="preserve">±7.9    </w:t>
            </w:r>
            <w:r w:rsidRPr="00E6620D">
              <w:rPr>
                <w:rFonts w:ascii="Cambria" w:hAnsi="Cambria" w:cs="Calibri"/>
                <w:i/>
                <w:iCs/>
                <w:color w:val="000000"/>
                <w:sz w:val="20"/>
                <w:szCs w:val="20"/>
                <w:lang w:val="en-US"/>
              </w:rPr>
              <w:t xml:space="preserve"> p=0.60</w:t>
            </w:r>
          </w:p>
        </w:tc>
        <w:tc>
          <w:tcPr>
            <w:tcW w:w="343"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xml:space="preserve">No Change between Yoga &amp; Control      </w:t>
            </w:r>
            <w:r w:rsidRPr="00E6620D">
              <w:rPr>
                <w:rFonts w:ascii="Cambria" w:hAnsi="Cambria"/>
                <w:i/>
                <w:iCs/>
                <w:color w:val="000000"/>
                <w:sz w:val="20"/>
                <w:szCs w:val="20"/>
                <w:lang w:val="en-US"/>
              </w:rPr>
              <w:t xml:space="preserve"> p=0.27</w:t>
            </w:r>
          </w:p>
        </w:tc>
        <w:tc>
          <w:tcPr>
            <w:tcW w:w="426"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w:t>
            </w:r>
          </w:p>
        </w:tc>
        <w:tc>
          <w:tcPr>
            <w:tcW w:w="454" w:type="pct"/>
            <w:tcBorders>
              <w:top w:val="nil"/>
              <w:left w:val="nil"/>
              <w:bottom w:val="single" w:sz="8" w:space="0" w:color="auto"/>
              <w:right w:val="nil"/>
            </w:tcBorders>
            <w:shd w:val="clear" w:color="auto" w:fill="auto"/>
            <w:vAlign w:val="center"/>
            <w:hideMark/>
          </w:tcPr>
          <w:p w:rsidR="00FF107F" w:rsidRPr="00E6620D" w:rsidRDefault="00FF107F" w:rsidP="00FF107F">
            <w:pPr>
              <w:jc w:val="center"/>
              <w:rPr>
                <w:rFonts w:ascii="Cambria" w:hAnsi="Cambria"/>
                <w:color w:val="000000"/>
                <w:sz w:val="20"/>
                <w:szCs w:val="20"/>
                <w:lang w:val="en-US"/>
              </w:rPr>
            </w:pPr>
            <w:r w:rsidRPr="00E6620D">
              <w:rPr>
                <w:rFonts w:ascii="Cambria" w:hAnsi="Cambria"/>
                <w:color w:val="000000"/>
                <w:sz w:val="20"/>
                <w:szCs w:val="20"/>
                <w:lang w:val="en-US"/>
              </w:rPr>
              <w:t> </w:t>
            </w:r>
          </w:p>
        </w:tc>
      </w:tr>
    </w:tbl>
    <w:p w:rsidR="00FF107F" w:rsidRPr="00195A94" w:rsidRDefault="00FF107F" w:rsidP="008D15CB">
      <w:pPr>
        <w:jc w:val="both"/>
        <w:rPr>
          <w:rFonts w:ascii="Cambria" w:hAnsi="Cambria"/>
          <w:bCs/>
          <w:lang w:val="en-US"/>
        </w:rPr>
      </w:pPr>
    </w:p>
    <w:p w:rsidR="00FF107F" w:rsidRPr="00195A94" w:rsidRDefault="00FF107F" w:rsidP="008D15CB">
      <w:pPr>
        <w:jc w:val="both"/>
        <w:rPr>
          <w:rFonts w:ascii="Cambria" w:hAnsi="Cambria"/>
          <w:bCs/>
          <w:lang w:val="en-US"/>
        </w:rPr>
      </w:pPr>
    </w:p>
    <w:p w:rsidR="00FF107F" w:rsidRPr="00195A94" w:rsidRDefault="00FF107F" w:rsidP="008D15CB">
      <w:pPr>
        <w:jc w:val="both"/>
        <w:rPr>
          <w:rFonts w:ascii="Cambria" w:hAnsi="Cambria"/>
          <w:bCs/>
          <w:lang w:val="en-US"/>
        </w:rPr>
      </w:pPr>
    </w:p>
    <w:p w:rsidR="00AA3C5D" w:rsidRPr="00195A94" w:rsidRDefault="00AA3C5D" w:rsidP="008D15CB">
      <w:pPr>
        <w:jc w:val="both"/>
        <w:rPr>
          <w:rFonts w:ascii="Cambria" w:hAnsi="Cambria"/>
          <w:bCs/>
          <w:lang w:val="en-US"/>
        </w:rPr>
        <w:sectPr w:rsidR="00AA3C5D" w:rsidRPr="00195A94" w:rsidSect="00FF107F">
          <w:pgSz w:w="15840" w:h="12240" w:orient="landscape"/>
          <w:pgMar w:top="1440" w:right="1440" w:bottom="1440" w:left="1530" w:header="708" w:footer="708" w:gutter="0"/>
          <w:pgNumType w:start="3"/>
          <w:cols w:space="720"/>
          <w:titlePg/>
          <w:docGrid w:linePitch="360"/>
        </w:sectPr>
      </w:pPr>
    </w:p>
    <w:p w:rsidR="00FF107F" w:rsidRPr="00195A94" w:rsidRDefault="00FF107F" w:rsidP="008D15CB">
      <w:pPr>
        <w:jc w:val="both"/>
        <w:rPr>
          <w:rFonts w:ascii="Cambria" w:hAnsi="Cambria"/>
          <w:bCs/>
          <w:lang w:val="en-US"/>
        </w:rPr>
      </w:pPr>
    </w:p>
    <w:p w:rsidR="003B6A93" w:rsidRPr="00195A94" w:rsidRDefault="003B6A93" w:rsidP="003B6A93">
      <w:pPr>
        <w:ind w:firstLine="720"/>
        <w:rPr>
          <w:rFonts w:ascii="Cambria" w:hAnsi="Cambria"/>
        </w:rPr>
      </w:pPr>
    </w:p>
    <w:p w:rsidR="003B6A93" w:rsidRPr="00195A94" w:rsidRDefault="003B6A93" w:rsidP="003B6A93">
      <w:pPr>
        <w:ind w:firstLine="720"/>
        <w:rPr>
          <w:rFonts w:ascii="Cambria" w:hAnsi="Cambria"/>
        </w:rPr>
      </w:pPr>
    </w:p>
    <w:tbl>
      <w:tblPr>
        <w:tblW w:w="13068" w:type="dxa"/>
        <w:tblInd w:w="90" w:type="dxa"/>
        <w:tblLook w:val="04A0" w:firstRow="1" w:lastRow="0" w:firstColumn="1" w:lastColumn="0" w:noHBand="0" w:noVBand="1"/>
      </w:tblPr>
      <w:tblGrid>
        <w:gridCol w:w="895"/>
        <w:gridCol w:w="1573"/>
        <w:gridCol w:w="1519"/>
        <w:gridCol w:w="1574"/>
        <w:gridCol w:w="1494"/>
        <w:gridCol w:w="1671"/>
        <w:gridCol w:w="1447"/>
        <w:gridCol w:w="1574"/>
        <w:gridCol w:w="1321"/>
      </w:tblGrid>
      <w:tr w:rsidR="003B6A93" w:rsidRPr="00195A94" w:rsidTr="00E6620D">
        <w:trPr>
          <w:trHeight w:val="315"/>
        </w:trPr>
        <w:tc>
          <w:tcPr>
            <w:tcW w:w="13068" w:type="dxa"/>
            <w:gridSpan w:val="9"/>
            <w:tcBorders>
              <w:top w:val="nil"/>
              <w:left w:val="nil"/>
              <w:bottom w:val="single" w:sz="8" w:space="0" w:color="auto"/>
              <w:right w:val="nil"/>
            </w:tcBorders>
            <w:shd w:val="clear" w:color="auto" w:fill="auto"/>
            <w:noWrap/>
            <w:vAlign w:val="center"/>
            <w:hideMark/>
          </w:tcPr>
          <w:p w:rsidR="003B6A93" w:rsidRPr="00195A94" w:rsidRDefault="00786F8E" w:rsidP="00786F8E">
            <w:pPr>
              <w:rPr>
                <w:rFonts w:ascii="Cambria" w:hAnsi="Cambria"/>
                <w:b/>
                <w:bCs/>
                <w:color w:val="000000"/>
                <w:lang w:val="en-US"/>
              </w:rPr>
            </w:pPr>
            <w:r>
              <w:rPr>
                <w:rFonts w:ascii="Cambria" w:hAnsi="Cambria"/>
                <w:b/>
                <w:bCs/>
                <w:color w:val="000000"/>
                <w:lang w:val="en-US"/>
              </w:rPr>
              <w:t>Table</w:t>
            </w:r>
            <w:r w:rsidR="003B6A93" w:rsidRPr="00195A94">
              <w:rPr>
                <w:rFonts w:ascii="Cambria" w:hAnsi="Cambria"/>
                <w:b/>
                <w:bCs/>
                <w:color w:val="000000"/>
                <w:lang w:val="en-US"/>
              </w:rPr>
              <w:t xml:space="preserve"> 4. Cardiovascular Differences at Rest and Maximum Exercise between Novice and Experienced Bikram Yoga Practitioners</w:t>
            </w:r>
          </w:p>
        </w:tc>
      </w:tr>
      <w:tr w:rsidR="003B6A93" w:rsidRPr="00E6620D" w:rsidTr="00E6620D">
        <w:trPr>
          <w:trHeight w:val="300"/>
        </w:trPr>
        <w:tc>
          <w:tcPr>
            <w:tcW w:w="895" w:type="dxa"/>
            <w:tcBorders>
              <w:top w:val="nil"/>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 </w:t>
            </w:r>
          </w:p>
        </w:tc>
        <w:tc>
          <w:tcPr>
            <w:tcW w:w="6160" w:type="dxa"/>
            <w:gridSpan w:val="4"/>
            <w:tcBorders>
              <w:top w:val="single" w:sz="8" w:space="0" w:color="auto"/>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Resting</w:t>
            </w:r>
          </w:p>
        </w:tc>
        <w:tc>
          <w:tcPr>
            <w:tcW w:w="6013" w:type="dxa"/>
            <w:gridSpan w:val="4"/>
            <w:tcBorders>
              <w:top w:val="single" w:sz="8" w:space="0" w:color="auto"/>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Peak</w:t>
            </w:r>
          </w:p>
        </w:tc>
      </w:tr>
      <w:tr w:rsidR="003B6A93" w:rsidRPr="00E6620D" w:rsidTr="00E6620D">
        <w:trPr>
          <w:trHeight w:val="300"/>
        </w:trPr>
        <w:tc>
          <w:tcPr>
            <w:tcW w:w="895" w:type="dxa"/>
            <w:tcBorders>
              <w:top w:val="nil"/>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p>
        </w:tc>
        <w:tc>
          <w:tcPr>
            <w:tcW w:w="6160" w:type="dxa"/>
            <w:gridSpan w:val="4"/>
            <w:tcBorders>
              <w:top w:val="nil"/>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Yoga Experience</w:t>
            </w:r>
          </w:p>
        </w:tc>
        <w:tc>
          <w:tcPr>
            <w:tcW w:w="6013" w:type="dxa"/>
            <w:gridSpan w:val="4"/>
            <w:tcBorders>
              <w:top w:val="nil"/>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Yoga Experience</w:t>
            </w:r>
          </w:p>
        </w:tc>
      </w:tr>
      <w:tr w:rsidR="00AA3C5D" w:rsidRPr="00E6620D" w:rsidTr="00E6620D">
        <w:trPr>
          <w:trHeight w:val="315"/>
        </w:trPr>
        <w:tc>
          <w:tcPr>
            <w:tcW w:w="895"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 </w:t>
            </w:r>
          </w:p>
        </w:tc>
        <w:tc>
          <w:tcPr>
            <w:tcW w:w="3092" w:type="dxa"/>
            <w:gridSpan w:val="2"/>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Low (</w:t>
            </w:r>
            <w:r w:rsidRPr="00E6620D">
              <w:rPr>
                <w:rFonts w:ascii="Cambria" w:hAnsi="Cambria"/>
                <w:i/>
                <w:iCs/>
                <w:color w:val="000000"/>
                <w:sz w:val="22"/>
                <w:szCs w:val="22"/>
                <w:lang w:val="en-US"/>
              </w:rPr>
              <w:t>&lt;3 Months</w:t>
            </w:r>
            <w:r w:rsidRPr="00E6620D">
              <w:rPr>
                <w:rFonts w:ascii="Cambria" w:hAnsi="Cambria"/>
                <w:color w:val="000000"/>
                <w:sz w:val="22"/>
                <w:szCs w:val="22"/>
                <w:lang w:val="en-US"/>
              </w:rPr>
              <w:t>)</w:t>
            </w:r>
          </w:p>
        </w:tc>
        <w:tc>
          <w:tcPr>
            <w:tcW w:w="3068" w:type="dxa"/>
            <w:gridSpan w:val="2"/>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High (</w:t>
            </w:r>
            <w:r w:rsidRPr="00E6620D">
              <w:rPr>
                <w:rFonts w:ascii="Cambria" w:hAnsi="Cambria"/>
                <w:i/>
                <w:iCs/>
                <w:color w:val="000000"/>
                <w:sz w:val="22"/>
                <w:szCs w:val="22"/>
                <w:lang w:val="en-US"/>
              </w:rPr>
              <w:t>≥ 1 Year</w:t>
            </w:r>
            <w:r w:rsidRPr="00E6620D">
              <w:rPr>
                <w:rFonts w:ascii="Cambria" w:hAnsi="Cambria"/>
                <w:color w:val="000000"/>
                <w:sz w:val="22"/>
                <w:szCs w:val="22"/>
                <w:lang w:val="en-US"/>
              </w:rPr>
              <w:t>)</w:t>
            </w:r>
          </w:p>
        </w:tc>
        <w:tc>
          <w:tcPr>
            <w:tcW w:w="3118" w:type="dxa"/>
            <w:gridSpan w:val="2"/>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Low (</w:t>
            </w:r>
            <w:r w:rsidRPr="00E6620D">
              <w:rPr>
                <w:rFonts w:ascii="Cambria" w:hAnsi="Cambria"/>
                <w:i/>
                <w:iCs/>
                <w:color w:val="000000"/>
                <w:sz w:val="22"/>
                <w:szCs w:val="22"/>
                <w:lang w:val="en-US"/>
              </w:rPr>
              <w:t>&lt;3 Months</w:t>
            </w:r>
            <w:r w:rsidRPr="00E6620D">
              <w:rPr>
                <w:rFonts w:ascii="Cambria" w:hAnsi="Cambria"/>
                <w:color w:val="000000"/>
                <w:sz w:val="22"/>
                <w:szCs w:val="22"/>
                <w:lang w:val="en-US"/>
              </w:rPr>
              <w:t>)</w:t>
            </w:r>
          </w:p>
        </w:tc>
        <w:tc>
          <w:tcPr>
            <w:tcW w:w="2895" w:type="dxa"/>
            <w:gridSpan w:val="2"/>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High (</w:t>
            </w:r>
            <w:r w:rsidRPr="00E6620D">
              <w:rPr>
                <w:rFonts w:ascii="Cambria" w:hAnsi="Cambria"/>
                <w:i/>
                <w:iCs/>
                <w:color w:val="000000"/>
                <w:sz w:val="22"/>
                <w:szCs w:val="22"/>
                <w:lang w:val="en-US"/>
              </w:rPr>
              <w:t>≥ 1 Year</w:t>
            </w:r>
            <w:r w:rsidRPr="00E6620D">
              <w:rPr>
                <w:rFonts w:ascii="Cambria" w:hAnsi="Cambria"/>
                <w:color w:val="000000"/>
                <w:sz w:val="22"/>
                <w:szCs w:val="22"/>
                <w:lang w:val="en-US"/>
              </w:rPr>
              <w:t>)</w:t>
            </w:r>
          </w:p>
        </w:tc>
      </w:tr>
      <w:tr w:rsidR="003B6A93" w:rsidRPr="00E6620D" w:rsidTr="00E6620D">
        <w:trPr>
          <w:trHeight w:val="720"/>
        </w:trPr>
        <w:tc>
          <w:tcPr>
            <w:tcW w:w="895" w:type="dxa"/>
            <w:tcBorders>
              <w:top w:val="nil"/>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 xml:space="preserve">Study </w:t>
            </w:r>
          </w:p>
        </w:tc>
        <w:tc>
          <w:tcPr>
            <w:tcW w:w="1573" w:type="dxa"/>
            <w:tcBorders>
              <w:top w:val="nil"/>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Blood pressure (mmHg)</w:t>
            </w:r>
          </w:p>
        </w:tc>
        <w:tc>
          <w:tcPr>
            <w:tcW w:w="1519" w:type="dxa"/>
            <w:tcBorders>
              <w:top w:val="nil"/>
              <w:left w:val="nil"/>
              <w:bottom w:val="nil"/>
              <w:right w:val="nil"/>
            </w:tcBorders>
            <w:shd w:val="clear" w:color="auto" w:fill="auto"/>
            <w:vAlign w:val="center"/>
            <w:hideMark/>
          </w:tcPr>
          <w:p w:rsidR="003B6A93" w:rsidRPr="00E6620D" w:rsidRDefault="00E6620D" w:rsidP="00E6620D">
            <w:pPr>
              <w:ind w:right="-158" w:hanging="148"/>
              <w:jc w:val="center"/>
              <w:rPr>
                <w:rFonts w:ascii="Cambria" w:hAnsi="Cambria"/>
                <w:color w:val="000000"/>
                <w:sz w:val="22"/>
                <w:szCs w:val="22"/>
                <w:lang w:val="en-US"/>
              </w:rPr>
            </w:pPr>
            <w:r w:rsidRPr="00E6620D">
              <w:rPr>
                <w:rFonts w:ascii="Cambria" w:hAnsi="Cambria"/>
                <w:color w:val="000000"/>
                <w:sz w:val="22"/>
                <w:szCs w:val="22"/>
                <w:lang w:val="en-US"/>
              </w:rPr>
              <w:t>Heart Rate (beats</w:t>
            </w:r>
            <w:r w:rsidRPr="00E6620D">
              <w:rPr>
                <w:rFonts w:ascii="Calibri" w:hAnsi="Calibri"/>
                <w:color w:val="000000"/>
                <w:sz w:val="22"/>
                <w:szCs w:val="22"/>
                <w:lang w:val="en-US"/>
              </w:rPr>
              <w:t>•</w:t>
            </w:r>
            <w:r w:rsidR="003B6A93" w:rsidRPr="00E6620D">
              <w:rPr>
                <w:rFonts w:ascii="Cambria" w:hAnsi="Cambria"/>
                <w:color w:val="000000"/>
                <w:sz w:val="22"/>
                <w:szCs w:val="22"/>
                <w:lang w:val="en-US"/>
              </w:rPr>
              <w:t>min</w:t>
            </w:r>
            <w:r w:rsidR="003B6A93" w:rsidRPr="00E6620D">
              <w:rPr>
                <w:rFonts w:ascii="Cambria" w:hAnsi="Cambria"/>
                <w:color w:val="000000"/>
                <w:sz w:val="22"/>
                <w:szCs w:val="22"/>
                <w:vertAlign w:val="superscript"/>
                <w:lang w:val="en-US"/>
              </w:rPr>
              <w:t>-1</w:t>
            </w:r>
            <w:r w:rsidR="003B6A93" w:rsidRPr="00E6620D">
              <w:rPr>
                <w:rFonts w:ascii="Cambria" w:hAnsi="Cambria"/>
                <w:color w:val="000000"/>
                <w:sz w:val="22"/>
                <w:szCs w:val="22"/>
                <w:lang w:val="en-US"/>
              </w:rPr>
              <w:t>)</w:t>
            </w:r>
          </w:p>
        </w:tc>
        <w:tc>
          <w:tcPr>
            <w:tcW w:w="1574" w:type="dxa"/>
            <w:tcBorders>
              <w:top w:val="nil"/>
              <w:left w:val="nil"/>
              <w:bottom w:val="nil"/>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Blood pressure (mmHg)</w:t>
            </w:r>
          </w:p>
        </w:tc>
        <w:tc>
          <w:tcPr>
            <w:tcW w:w="1494" w:type="dxa"/>
            <w:tcBorders>
              <w:top w:val="nil"/>
              <w:left w:val="nil"/>
              <w:bottom w:val="nil"/>
              <w:right w:val="nil"/>
            </w:tcBorders>
            <w:shd w:val="clear" w:color="auto" w:fill="auto"/>
            <w:vAlign w:val="center"/>
            <w:hideMark/>
          </w:tcPr>
          <w:p w:rsidR="003B6A93" w:rsidRPr="00E6620D" w:rsidRDefault="00E6620D" w:rsidP="00E6620D">
            <w:pPr>
              <w:jc w:val="center"/>
              <w:rPr>
                <w:rFonts w:ascii="Cambria" w:hAnsi="Cambria"/>
                <w:color w:val="000000"/>
                <w:sz w:val="22"/>
                <w:szCs w:val="22"/>
                <w:lang w:val="en-US"/>
              </w:rPr>
            </w:pPr>
            <w:r w:rsidRPr="00E6620D">
              <w:rPr>
                <w:rFonts w:ascii="Cambria" w:hAnsi="Cambria"/>
                <w:color w:val="000000"/>
                <w:sz w:val="22"/>
                <w:szCs w:val="22"/>
                <w:lang w:val="en-US"/>
              </w:rPr>
              <w:t>Heart Rate (beats</w:t>
            </w:r>
            <w:r w:rsidRPr="00E6620D">
              <w:rPr>
                <w:rFonts w:ascii="Calibri" w:hAnsi="Calibri"/>
                <w:color w:val="000000"/>
                <w:sz w:val="22"/>
                <w:szCs w:val="22"/>
                <w:lang w:val="en-US"/>
              </w:rPr>
              <w:t>•</w:t>
            </w:r>
            <w:r w:rsidR="003B6A93" w:rsidRPr="00E6620D">
              <w:rPr>
                <w:rFonts w:ascii="Cambria" w:hAnsi="Cambria"/>
                <w:color w:val="000000"/>
                <w:sz w:val="22"/>
                <w:szCs w:val="22"/>
                <w:lang w:val="en-US"/>
              </w:rPr>
              <w:t>min</w:t>
            </w:r>
            <w:r w:rsidR="003B6A93" w:rsidRPr="00E6620D">
              <w:rPr>
                <w:rFonts w:ascii="Cambria" w:hAnsi="Cambria"/>
                <w:color w:val="000000"/>
                <w:sz w:val="22"/>
                <w:szCs w:val="22"/>
                <w:vertAlign w:val="superscript"/>
                <w:lang w:val="en-US"/>
              </w:rPr>
              <w:t>-1</w:t>
            </w:r>
            <w:r w:rsidR="003B6A93" w:rsidRPr="00E6620D">
              <w:rPr>
                <w:rFonts w:ascii="Cambria" w:hAnsi="Cambria"/>
                <w:color w:val="000000"/>
                <w:sz w:val="22"/>
                <w:szCs w:val="22"/>
                <w:lang w:val="en-US"/>
              </w:rPr>
              <w:t>)</w:t>
            </w:r>
          </w:p>
        </w:tc>
        <w:tc>
          <w:tcPr>
            <w:tcW w:w="1671" w:type="dxa"/>
            <w:tcBorders>
              <w:top w:val="nil"/>
              <w:left w:val="nil"/>
              <w:bottom w:val="nil"/>
              <w:right w:val="nil"/>
            </w:tcBorders>
            <w:shd w:val="clear" w:color="auto" w:fill="auto"/>
            <w:vAlign w:val="center"/>
            <w:hideMark/>
          </w:tcPr>
          <w:p w:rsidR="003B6A93" w:rsidRPr="00E6620D" w:rsidRDefault="00E6620D" w:rsidP="003B6A93">
            <w:pPr>
              <w:jc w:val="center"/>
              <w:rPr>
                <w:rFonts w:ascii="Cambria" w:hAnsi="Cambria"/>
                <w:color w:val="000000"/>
                <w:sz w:val="22"/>
                <w:szCs w:val="22"/>
                <w:lang w:val="en-US"/>
              </w:rPr>
            </w:pPr>
            <w:r w:rsidRPr="00E6620D">
              <w:rPr>
                <w:rFonts w:ascii="Cambria" w:hAnsi="Cambria"/>
                <w:color w:val="000000"/>
                <w:sz w:val="22"/>
                <w:szCs w:val="22"/>
                <w:lang w:val="en-US"/>
              </w:rPr>
              <w:t>Heart Rate (beats</w:t>
            </w:r>
            <w:r w:rsidRPr="00E6620D">
              <w:rPr>
                <w:rFonts w:ascii="Calibri" w:hAnsi="Calibri"/>
                <w:color w:val="000000"/>
                <w:sz w:val="22"/>
                <w:szCs w:val="22"/>
                <w:lang w:val="en-US"/>
              </w:rPr>
              <w:t>•</w:t>
            </w:r>
            <w:r w:rsidR="003B6A93" w:rsidRPr="00E6620D">
              <w:rPr>
                <w:rFonts w:ascii="Cambria" w:hAnsi="Cambria"/>
                <w:color w:val="000000"/>
                <w:sz w:val="22"/>
                <w:szCs w:val="22"/>
                <w:lang w:val="en-US"/>
              </w:rPr>
              <w:t>min</w:t>
            </w:r>
            <w:r w:rsidR="003B6A93" w:rsidRPr="00E6620D">
              <w:rPr>
                <w:rFonts w:ascii="Cambria" w:hAnsi="Cambria"/>
                <w:color w:val="000000"/>
                <w:sz w:val="22"/>
                <w:szCs w:val="22"/>
                <w:vertAlign w:val="superscript"/>
                <w:lang w:val="en-US"/>
              </w:rPr>
              <w:t>-1</w:t>
            </w:r>
            <w:r w:rsidR="003B6A93" w:rsidRPr="00E6620D">
              <w:rPr>
                <w:rFonts w:ascii="Cambria" w:hAnsi="Cambria"/>
                <w:color w:val="000000"/>
                <w:sz w:val="22"/>
                <w:szCs w:val="22"/>
                <w:lang w:val="en-US"/>
              </w:rPr>
              <w:t>)</w:t>
            </w:r>
          </w:p>
        </w:tc>
        <w:tc>
          <w:tcPr>
            <w:tcW w:w="1447" w:type="dxa"/>
            <w:tcBorders>
              <w:top w:val="nil"/>
              <w:left w:val="nil"/>
              <w:bottom w:val="nil"/>
              <w:right w:val="nil"/>
            </w:tcBorders>
            <w:shd w:val="clear" w:color="auto" w:fill="auto"/>
            <w:vAlign w:val="center"/>
            <w:hideMark/>
          </w:tcPr>
          <w:p w:rsidR="00E6620D" w:rsidRDefault="003B6A93" w:rsidP="003B6A93">
            <w:pPr>
              <w:jc w:val="center"/>
              <w:rPr>
                <w:rFonts w:ascii="Cambria" w:hAnsi="Cambria"/>
                <w:color w:val="000000"/>
                <w:sz w:val="22"/>
                <w:szCs w:val="22"/>
                <w:vertAlign w:val="subscript"/>
                <w:lang w:val="en-US"/>
              </w:rPr>
            </w:pPr>
            <w:r w:rsidRPr="00E6620D">
              <w:rPr>
                <w:rFonts w:ascii="Cambria" w:hAnsi="Cambria"/>
                <w:color w:val="000000"/>
                <w:sz w:val="22"/>
                <w:szCs w:val="22"/>
                <w:lang w:val="en-US"/>
              </w:rPr>
              <w:t>VO</w:t>
            </w:r>
            <w:r w:rsidRPr="00E6620D">
              <w:rPr>
                <w:rFonts w:ascii="Cambria" w:hAnsi="Cambria"/>
                <w:color w:val="000000"/>
                <w:sz w:val="22"/>
                <w:szCs w:val="22"/>
                <w:vertAlign w:val="subscript"/>
                <w:lang w:val="en-US"/>
              </w:rPr>
              <w:t xml:space="preserve">2 </w:t>
            </w:r>
          </w:p>
          <w:p w:rsidR="003B6A93" w:rsidRPr="00E6620D" w:rsidRDefault="00E6620D" w:rsidP="003B6A93">
            <w:pPr>
              <w:jc w:val="center"/>
              <w:rPr>
                <w:rFonts w:ascii="Cambria" w:hAnsi="Cambria"/>
                <w:color w:val="000000"/>
                <w:sz w:val="22"/>
                <w:szCs w:val="22"/>
                <w:lang w:val="en-US"/>
              </w:rPr>
            </w:pPr>
            <w:r w:rsidRPr="00E6620D">
              <w:rPr>
                <w:rFonts w:ascii="Cambria" w:hAnsi="Cambria"/>
                <w:color w:val="000000"/>
                <w:sz w:val="22"/>
                <w:szCs w:val="22"/>
                <w:lang w:val="en-US"/>
              </w:rPr>
              <w:t>mL</w:t>
            </w:r>
            <w:r w:rsidRPr="00E6620D">
              <w:rPr>
                <w:rFonts w:ascii="Calibri" w:hAnsi="Calibri"/>
                <w:color w:val="000000"/>
                <w:sz w:val="22"/>
                <w:szCs w:val="22"/>
                <w:lang w:val="en-US"/>
              </w:rPr>
              <w:t>•</w:t>
            </w:r>
            <w:r w:rsidR="003B6A93" w:rsidRPr="00E6620D">
              <w:rPr>
                <w:rFonts w:ascii="Cambria" w:hAnsi="Cambria"/>
                <w:color w:val="000000"/>
                <w:sz w:val="22"/>
                <w:szCs w:val="22"/>
                <w:lang w:val="en-US"/>
              </w:rPr>
              <w:t>kg</w:t>
            </w:r>
            <w:r w:rsidR="003B6A93" w:rsidRPr="00E6620D">
              <w:rPr>
                <w:rFonts w:ascii="Cambria" w:hAnsi="Cambria"/>
                <w:color w:val="000000"/>
                <w:sz w:val="22"/>
                <w:szCs w:val="22"/>
                <w:vertAlign w:val="superscript"/>
                <w:lang w:val="en-US"/>
              </w:rPr>
              <w:t>-1</w:t>
            </w:r>
            <w:r w:rsidRPr="00E6620D">
              <w:rPr>
                <w:rFonts w:ascii="Calibri" w:hAnsi="Calibri"/>
                <w:color w:val="000000"/>
                <w:sz w:val="22"/>
                <w:szCs w:val="22"/>
                <w:lang w:val="en-US"/>
              </w:rPr>
              <w:t>•</w:t>
            </w:r>
            <w:r w:rsidR="003B6A93" w:rsidRPr="00E6620D">
              <w:rPr>
                <w:rFonts w:ascii="Cambria" w:hAnsi="Cambria"/>
                <w:color w:val="000000"/>
                <w:sz w:val="22"/>
                <w:szCs w:val="22"/>
                <w:lang w:val="en-US"/>
              </w:rPr>
              <w:t>min</w:t>
            </w:r>
            <w:r w:rsidR="003B6A93" w:rsidRPr="00E6620D">
              <w:rPr>
                <w:rFonts w:ascii="Cambria" w:hAnsi="Cambria"/>
                <w:color w:val="000000"/>
                <w:sz w:val="22"/>
                <w:szCs w:val="22"/>
                <w:vertAlign w:val="superscript"/>
                <w:lang w:val="en-US"/>
              </w:rPr>
              <w:t>-1</w:t>
            </w:r>
          </w:p>
        </w:tc>
        <w:tc>
          <w:tcPr>
            <w:tcW w:w="1574" w:type="dxa"/>
            <w:tcBorders>
              <w:top w:val="nil"/>
              <w:left w:val="nil"/>
              <w:bottom w:val="nil"/>
              <w:right w:val="nil"/>
            </w:tcBorders>
            <w:shd w:val="clear" w:color="auto" w:fill="auto"/>
            <w:vAlign w:val="center"/>
            <w:hideMark/>
          </w:tcPr>
          <w:p w:rsidR="003B6A93" w:rsidRPr="00E6620D" w:rsidRDefault="00E6620D" w:rsidP="00E6620D">
            <w:pPr>
              <w:jc w:val="center"/>
              <w:rPr>
                <w:rFonts w:ascii="Cambria" w:hAnsi="Cambria"/>
                <w:color w:val="000000"/>
                <w:sz w:val="22"/>
                <w:szCs w:val="22"/>
                <w:lang w:val="en-US"/>
              </w:rPr>
            </w:pPr>
            <w:r w:rsidRPr="00E6620D">
              <w:rPr>
                <w:rFonts w:ascii="Cambria" w:hAnsi="Cambria"/>
                <w:color w:val="000000"/>
                <w:sz w:val="22"/>
                <w:szCs w:val="22"/>
                <w:lang w:val="en-US"/>
              </w:rPr>
              <w:t>Heart Rate (beats</w:t>
            </w:r>
            <w:r w:rsidRPr="00E6620D">
              <w:rPr>
                <w:rFonts w:ascii="Calibri" w:hAnsi="Calibri"/>
                <w:color w:val="000000"/>
                <w:sz w:val="22"/>
                <w:szCs w:val="22"/>
                <w:lang w:val="en-US"/>
              </w:rPr>
              <w:t>•</w:t>
            </w:r>
            <w:r w:rsidR="003B6A93" w:rsidRPr="00E6620D">
              <w:rPr>
                <w:rFonts w:ascii="Cambria" w:hAnsi="Cambria"/>
                <w:color w:val="000000"/>
                <w:sz w:val="22"/>
                <w:szCs w:val="22"/>
                <w:lang w:val="en-US"/>
              </w:rPr>
              <w:t>min</w:t>
            </w:r>
            <w:r w:rsidR="003B6A93" w:rsidRPr="00E6620D">
              <w:rPr>
                <w:rFonts w:ascii="Cambria" w:hAnsi="Cambria"/>
                <w:color w:val="000000"/>
                <w:sz w:val="22"/>
                <w:szCs w:val="22"/>
                <w:vertAlign w:val="superscript"/>
                <w:lang w:val="en-US"/>
              </w:rPr>
              <w:t>-1</w:t>
            </w:r>
            <w:r w:rsidR="003B6A93" w:rsidRPr="00E6620D">
              <w:rPr>
                <w:rFonts w:ascii="Cambria" w:hAnsi="Cambria"/>
                <w:color w:val="000000"/>
                <w:sz w:val="22"/>
                <w:szCs w:val="22"/>
                <w:lang w:val="en-US"/>
              </w:rPr>
              <w:t>)</w:t>
            </w:r>
          </w:p>
        </w:tc>
        <w:tc>
          <w:tcPr>
            <w:tcW w:w="1321" w:type="dxa"/>
            <w:tcBorders>
              <w:top w:val="nil"/>
              <w:left w:val="nil"/>
              <w:bottom w:val="nil"/>
              <w:right w:val="nil"/>
            </w:tcBorders>
            <w:shd w:val="clear" w:color="auto" w:fill="auto"/>
            <w:vAlign w:val="center"/>
            <w:hideMark/>
          </w:tcPr>
          <w:p w:rsidR="00E6620D" w:rsidRDefault="003B6A93" w:rsidP="00E6620D">
            <w:pPr>
              <w:jc w:val="center"/>
              <w:rPr>
                <w:rFonts w:ascii="Cambria" w:hAnsi="Cambria"/>
                <w:color w:val="000000"/>
                <w:sz w:val="22"/>
                <w:szCs w:val="22"/>
                <w:vertAlign w:val="subscript"/>
                <w:lang w:val="en-US"/>
              </w:rPr>
            </w:pPr>
            <w:r w:rsidRPr="00E6620D">
              <w:rPr>
                <w:rFonts w:ascii="Cambria" w:hAnsi="Cambria"/>
                <w:color w:val="000000"/>
                <w:sz w:val="22"/>
                <w:szCs w:val="22"/>
                <w:lang w:val="en-US"/>
              </w:rPr>
              <w:t>VO</w:t>
            </w:r>
            <w:r w:rsidRPr="00E6620D">
              <w:rPr>
                <w:rFonts w:ascii="Cambria" w:hAnsi="Cambria"/>
                <w:color w:val="000000"/>
                <w:sz w:val="22"/>
                <w:szCs w:val="22"/>
                <w:vertAlign w:val="subscript"/>
                <w:lang w:val="en-US"/>
              </w:rPr>
              <w:t>2</w:t>
            </w:r>
          </w:p>
          <w:p w:rsidR="003B6A93" w:rsidRPr="00E6620D" w:rsidRDefault="003B6A93" w:rsidP="00E6620D">
            <w:pPr>
              <w:jc w:val="center"/>
              <w:rPr>
                <w:rFonts w:ascii="Cambria" w:hAnsi="Cambria"/>
                <w:color w:val="000000"/>
                <w:sz w:val="22"/>
                <w:szCs w:val="22"/>
                <w:lang w:val="en-US"/>
              </w:rPr>
            </w:pPr>
            <w:r w:rsidRPr="00E6620D">
              <w:rPr>
                <w:rFonts w:ascii="Cambria" w:hAnsi="Cambria"/>
                <w:color w:val="000000"/>
                <w:sz w:val="22"/>
                <w:szCs w:val="22"/>
                <w:vertAlign w:val="subscript"/>
                <w:lang w:val="en-US"/>
              </w:rPr>
              <w:t xml:space="preserve"> </w:t>
            </w:r>
            <w:r w:rsidRPr="00E6620D">
              <w:rPr>
                <w:rFonts w:ascii="Cambria" w:hAnsi="Cambria"/>
                <w:color w:val="000000"/>
                <w:sz w:val="22"/>
                <w:szCs w:val="22"/>
                <w:lang w:val="en-US"/>
              </w:rPr>
              <w:t>mL</w:t>
            </w:r>
            <w:r w:rsidR="00E6620D" w:rsidRPr="00E6620D">
              <w:rPr>
                <w:rFonts w:ascii="Calibri" w:hAnsi="Calibri"/>
                <w:color w:val="000000"/>
                <w:sz w:val="22"/>
                <w:szCs w:val="22"/>
                <w:lang w:val="en-US"/>
              </w:rPr>
              <w:t>•</w:t>
            </w:r>
            <w:r w:rsidRPr="00E6620D">
              <w:rPr>
                <w:rFonts w:ascii="Cambria" w:hAnsi="Cambria"/>
                <w:color w:val="000000"/>
                <w:sz w:val="22"/>
                <w:szCs w:val="22"/>
                <w:lang w:val="en-US"/>
              </w:rPr>
              <w:t>kg</w:t>
            </w:r>
            <w:r w:rsidRPr="00E6620D">
              <w:rPr>
                <w:rFonts w:ascii="Cambria" w:hAnsi="Cambria"/>
                <w:color w:val="000000"/>
                <w:sz w:val="22"/>
                <w:szCs w:val="22"/>
                <w:vertAlign w:val="superscript"/>
                <w:lang w:val="en-US"/>
              </w:rPr>
              <w:t>-1</w:t>
            </w:r>
            <w:r w:rsidR="00E6620D" w:rsidRPr="00E6620D">
              <w:rPr>
                <w:rFonts w:ascii="Calibri" w:hAnsi="Calibri"/>
                <w:color w:val="000000"/>
                <w:sz w:val="22"/>
                <w:szCs w:val="22"/>
                <w:lang w:val="en-US"/>
              </w:rPr>
              <w:t>•</w:t>
            </w:r>
            <w:r w:rsidRPr="00E6620D">
              <w:rPr>
                <w:rFonts w:ascii="Cambria" w:hAnsi="Cambria"/>
                <w:color w:val="000000"/>
                <w:sz w:val="22"/>
                <w:szCs w:val="22"/>
                <w:lang w:val="en-US"/>
              </w:rPr>
              <w:t>min</w:t>
            </w:r>
            <w:r w:rsidRPr="00E6620D">
              <w:rPr>
                <w:rFonts w:ascii="Cambria" w:hAnsi="Cambria"/>
                <w:color w:val="000000"/>
                <w:sz w:val="22"/>
                <w:szCs w:val="22"/>
                <w:vertAlign w:val="superscript"/>
                <w:lang w:val="en-US"/>
              </w:rPr>
              <w:t>-1</w:t>
            </w:r>
          </w:p>
        </w:tc>
      </w:tr>
      <w:tr w:rsidR="003B6A93" w:rsidRPr="00E6620D" w:rsidTr="00E6620D">
        <w:trPr>
          <w:trHeight w:val="735"/>
        </w:trPr>
        <w:tc>
          <w:tcPr>
            <w:tcW w:w="895"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Abel et al., (2012)</w:t>
            </w:r>
          </w:p>
        </w:tc>
        <w:tc>
          <w:tcPr>
            <w:tcW w:w="1573"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123.41</w:t>
            </w:r>
            <w:r w:rsidRPr="00E6620D">
              <w:rPr>
                <w:rFonts w:ascii="Cambria" w:hAnsi="Cambria" w:cs="Calibri"/>
                <w:color w:val="000000"/>
                <w:sz w:val="22"/>
                <w:szCs w:val="22"/>
                <w:lang w:val="en-US"/>
              </w:rPr>
              <w:t>±10.72 / 80.71±7.38</w:t>
            </w:r>
          </w:p>
        </w:tc>
        <w:tc>
          <w:tcPr>
            <w:tcW w:w="1519"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67.35</w:t>
            </w:r>
            <w:r w:rsidRPr="00E6620D">
              <w:rPr>
                <w:rFonts w:ascii="Cambria" w:hAnsi="Cambria" w:cs="Calibri"/>
                <w:color w:val="000000"/>
                <w:sz w:val="22"/>
                <w:szCs w:val="22"/>
                <w:lang w:val="en-US"/>
              </w:rPr>
              <w:t>±5.14</w:t>
            </w:r>
          </w:p>
        </w:tc>
        <w:tc>
          <w:tcPr>
            <w:tcW w:w="1574"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119.93</w:t>
            </w:r>
            <w:r w:rsidRPr="00E6620D">
              <w:rPr>
                <w:rFonts w:ascii="Cambria" w:hAnsi="Cambria" w:cs="Calibri"/>
                <w:color w:val="000000"/>
                <w:sz w:val="22"/>
                <w:szCs w:val="22"/>
                <w:lang w:val="en-US"/>
              </w:rPr>
              <w:t>±9.975 / 75.71±9.86</w:t>
            </w:r>
          </w:p>
        </w:tc>
        <w:tc>
          <w:tcPr>
            <w:tcW w:w="1494"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67.8.23</w:t>
            </w:r>
            <w:r w:rsidRPr="00E6620D">
              <w:rPr>
                <w:rFonts w:ascii="Cambria" w:hAnsi="Cambria" w:cs="Calibri"/>
                <w:color w:val="000000"/>
                <w:sz w:val="22"/>
                <w:szCs w:val="22"/>
                <w:lang w:val="en-US"/>
              </w:rPr>
              <w:t>±8.23</w:t>
            </w:r>
          </w:p>
        </w:tc>
        <w:tc>
          <w:tcPr>
            <w:tcW w:w="1671"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*132.69</w:t>
            </w:r>
            <w:r w:rsidRPr="00E6620D">
              <w:rPr>
                <w:rFonts w:ascii="Cambria" w:hAnsi="Cambria" w:cs="Calibri"/>
                <w:color w:val="000000"/>
                <w:sz w:val="22"/>
                <w:szCs w:val="22"/>
                <w:lang w:val="en-US"/>
              </w:rPr>
              <w:t xml:space="preserve">±45.21     </w:t>
            </w:r>
            <w:r w:rsidRPr="00E6620D">
              <w:rPr>
                <w:rFonts w:ascii="Cambria" w:hAnsi="Cambria" w:cs="Calibri"/>
                <w:i/>
                <w:iCs/>
                <w:color w:val="000000"/>
                <w:sz w:val="22"/>
                <w:szCs w:val="22"/>
                <w:lang w:val="en-US"/>
              </w:rPr>
              <w:t>p&lt;0.05</w:t>
            </w:r>
          </w:p>
        </w:tc>
        <w:tc>
          <w:tcPr>
            <w:tcW w:w="1447"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34.76</w:t>
            </w:r>
            <w:r w:rsidRPr="00E6620D">
              <w:rPr>
                <w:rFonts w:ascii="Cambria" w:hAnsi="Cambria" w:cs="Calibri"/>
                <w:color w:val="000000"/>
                <w:sz w:val="22"/>
                <w:szCs w:val="22"/>
                <w:lang w:val="en-US"/>
              </w:rPr>
              <w:t>±10.48</w:t>
            </w:r>
          </w:p>
        </w:tc>
        <w:tc>
          <w:tcPr>
            <w:tcW w:w="1574"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174.54</w:t>
            </w:r>
            <w:r w:rsidRPr="00E6620D">
              <w:rPr>
                <w:rFonts w:ascii="Cambria" w:hAnsi="Cambria" w:cs="Calibri"/>
                <w:color w:val="000000"/>
                <w:sz w:val="22"/>
                <w:szCs w:val="22"/>
                <w:lang w:val="en-US"/>
              </w:rPr>
              <w:t>±13.15</w:t>
            </w:r>
          </w:p>
        </w:tc>
        <w:tc>
          <w:tcPr>
            <w:tcW w:w="1321" w:type="dxa"/>
            <w:tcBorders>
              <w:top w:val="nil"/>
              <w:left w:val="nil"/>
              <w:bottom w:val="single" w:sz="8" w:space="0" w:color="auto"/>
              <w:right w:val="nil"/>
            </w:tcBorders>
            <w:shd w:val="clear" w:color="auto" w:fill="auto"/>
            <w:vAlign w:val="center"/>
            <w:hideMark/>
          </w:tcPr>
          <w:p w:rsidR="003B6A93" w:rsidRPr="00E6620D" w:rsidRDefault="003B6A93" w:rsidP="003B6A93">
            <w:pPr>
              <w:jc w:val="center"/>
              <w:rPr>
                <w:rFonts w:ascii="Cambria" w:hAnsi="Cambria"/>
                <w:color w:val="000000"/>
                <w:sz w:val="22"/>
                <w:szCs w:val="22"/>
                <w:lang w:val="en-US"/>
              </w:rPr>
            </w:pPr>
            <w:r w:rsidRPr="00E6620D">
              <w:rPr>
                <w:rFonts w:ascii="Cambria" w:hAnsi="Cambria"/>
                <w:color w:val="000000"/>
                <w:sz w:val="22"/>
                <w:szCs w:val="22"/>
                <w:lang w:val="en-US"/>
              </w:rPr>
              <w:t>35.45</w:t>
            </w:r>
            <w:r w:rsidRPr="00E6620D">
              <w:rPr>
                <w:rFonts w:ascii="Cambria" w:hAnsi="Cambria" w:cs="Calibri"/>
                <w:color w:val="000000"/>
                <w:sz w:val="22"/>
                <w:szCs w:val="22"/>
                <w:lang w:val="en-US"/>
              </w:rPr>
              <w:t>±7.64</w:t>
            </w:r>
          </w:p>
        </w:tc>
      </w:tr>
    </w:tbl>
    <w:p w:rsidR="003B6A93" w:rsidRPr="00195A94" w:rsidRDefault="003B6A93" w:rsidP="003B6A93">
      <w:pPr>
        <w:ind w:firstLine="720"/>
        <w:rPr>
          <w:rFonts w:ascii="Cambria" w:hAnsi="Cambria"/>
        </w:rPr>
      </w:pPr>
    </w:p>
    <w:p w:rsidR="00A86BE6" w:rsidRPr="00195A94" w:rsidRDefault="00A86BE6"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pPr>
    </w:p>
    <w:p w:rsidR="00AA3C5D" w:rsidRPr="00195A94" w:rsidRDefault="00AA3C5D" w:rsidP="00A86BE6">
      <w:pPr>
        <w:jc w:val="both"/>
        <w:rPr>
          <w:rFonts w:ascii="Cambria" w:hAnsi="Cambria"/>
          <w:bCs/>
          <w:lang w:val="en-US"/>
        </w:rPr>
        <w:sectPr w:rsidR="00AA3C5D" w:rsidRPr="00195A94" w:rsidSect="00AA3C5D">
          <w:pgSz w:w="15840" w:h="12240" w:orient="landscape"/>
          <w:pgMar w:top="1440" w:right="1440" w:bottom="1440" w:left="1530" w:header="708" w:footer="708" w:gutter="0"/>
          <w:pgNumType w:start="3"/>
          <w:cols w:space="720"/>
          <w:titlePg/>
          <w:docGrid w:linePitch="360"/>
        </w:sectPr>
      </w:pPr>
    </w:p>
    <w:p w:rsidR="00040DE8" w:rsidRDefault="00040DE8" w:rsidP="00ED4900">
      <w:pPr>
        <w:jc w:val="both"/>
        <w:rPr>
          <w:rFonts w:ascii="Cambria" w:hAnsi="Cambria"/>
          <w:b/>
          <w:bCs/>
          <w:lang w:val="en-US"/>
        </w:rPr>
      </w:pPr>
    </w:p>
    <w:p w:rsidR="00040DE8" w:rsidRDefault="005B0FBF" w:rsidP="00ED4900">
      <w:pPr>
        <w:jc w:val="both"/>
        <w:rPr>
          <w:rFonts w:ascii="Cambria" w:hAnsi="Cambria"/>
        </w:rPr>
      </w:pPr>
      <w:r>
        <w:rPr>
          <w:rFonts w:ascii="Cambria" w:hAnsi="Cambria"/>
        </w:rPr>
        <w:t>Previous investigations</w:t>
      </w:r>
      <w:r w:rsidR="00A86BE6" w:rsidRPr="00195A94">
        <w:rPr>
          <w:rFonts w:ascii="Cambria" w:hAnsi="Cambria"/>
        </w:rPr>
        <w:t xml:space="preserve"> </w:t>
      </w:r>
      <w:r>
        <w:rPr>
          <w:rFonts w:ascii="Cambria" w:hAnsi="Cambria"/>
        </w:rPr>
        <w:t xml:space="preserve">examining heat acclimation have demonstrated </w:t>
      </w:r>
      <w:r w:rsidR="00A86BE6" w:rsidRPr="00195A94">
        <w:rPr>
          <w:rFonts w:ascii="Cambria" w:hAnsi="Cambria"/>
        </w:rPr>
        <w:t>low intensity exercise (50% VO</w:t>
      </w:r>
      <w:r w:rsidR="00A86BE6" w:rsidRPr="00195A94">
        <w:rPr>
          <w:rFonts w:ascii="Cambria" w:hAnsi="Cambria"/>
          <w:vertAlign w:val="subscript"/>
        </w:rPr>
        <w:t>2max</w:t>
      </w:r>
      <w:r w:rsidR="00A86BE6" w:rsidRPr="00195A94">
        <w:rPr>
          <w:rFonts w:ascii="Cambria" w:hAnsi="Cambria"/>
        </w:rPr>
        <w:t>)</w:t>
      </w:r>
      <w:r w:rsidR="00A86BE6" w:rsidRPr="00195A94">
        <w:rPr>
          <w:rFonts w:ascii="Cambria" w:hAnsi="Cambria"/>
          <w:vertAlign w:val="subscript"/>
        </w:rPr>
        <w:t xml:space="preserve"> </w:t>
      </w:r>
      <w:r>
        <w:rPr>
          <w:rFonts w:ascii="Cambria" w:hAnsi="Cambria"/>
        </w:rPr>
        <w:t>to be</w:t>
      </w:r>
      <w:r w:rsidR="00A86BE6" w:rsidRPr="00195A94">
        <w:rPr>
          <w:rFonts w:ascii="Cambria" w:hAnsi="Cambria"/>
        </w:rPr>
        <w:t xml:space="preserve"> </w:t>
      </w:r>
      <w:r>
        <w:rPr>
          <w:rFonts w:ascii="Cambria" w:hAnsi="Cambria"/>
        </w:rPr>
        <w:t xml:space="preserve">an </w:t>
      </w:r>
      <w:r w:rsidR="00A86BE6" w:rsidRPr="00195A94">
        <w:rPr>
          <w:rFonts w:ascii="Cambria" w:hAnsi="Cambria"/>
        </w:rPr>
        <w:t xml:space="preserve">effective </w:t>
      </w:r>
      <w:r>
        <w:rPr>
          <w:rFonts w:ascii="Cambria" w:hAnsi="Cambria"/>
        </w:rPr>
        <w:t xml:space="preserve">means </w:t>
      </w:r>
      <w:r w:rsidR="00A86BE6" w:rsidRPr="00195A94">
        <w:rPr>
          <w:rFonts w:ascii="Cambria" w:hAnsi="Cambria"/>
        </w:rPr>
        <w:t>for enhancing cardiovascular and aerobic performance when exercising in temperatures at or above 30</w:t>
      </w:r>
      <w:r w:rsidR="00A86BE6" w:rsidRPr="00195A94">
        <w:rPr>
          <w:rFonts w:ascii="Cambria" w:hAnsi="Cambria"/>
          <w:vertAlign w:val="superscript"/>
        </w:rPr>
        <w:t>o</w:t>
      </w:r>
      <w:r w:rsidR="00A86BE6" w:rsidRPr="00195A94">
        <w:rPr>
          <w:rFonts w:ascii="Cambria" w:hAnsi="Cambria"/>
        </w:rPr>
        <w:t xml:space="preserve">C ranging between 20-50% relative humidity </w:t>
      </w:r>
      <w:r w:rsidR="00A86BE6" w:rsidRPr="00195A94">
        <w:rPr>
          <w:rFonts w:ascii="Cambria" w:hAnsi="Cambria"/>
        </w:rPr>
        <w:fldChar w:fldCharType="begin">
          <w:fldData xml:space="preserve">PEVuZE5vdGU+PENpdGU+PEF1dGhvcj5HYXJyZXR0PC9BdXRob3I+PFllYXI+MjAxMjwvWWVhcj48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</w:fldData>
        </w:fldChar>
      </w:r>
      <w:r w:rsidR="00FE0ADD" w:rsidRPr="00195A94">
        <w:rPr>
          <w:rFonts w:ascii="Cambria" w:hAnsi="Cambria"/>
        </w:rPr>
        <w:instrText xml:space="preserve"> ADDIN EN.CITE </w:instrText>
      </w:r>
      <w:r w:rsidR="00FE0ADD" w:rsidRPr="00195A94">
        <w:rPr>
          <w:rFonts w:ascii="Cambria" w:hAnsi="Cambria"/>
        </w:rPr>
        <w:fldChar w:fldCharType="begin">
          <w:fldData xml:space="preserve">PEVuZE5vdGU+PENpdGU+PEF1dGhvcj5HYXJyZXR0PC9BdXRob3I+PFllYXI+MjAxMjwvWWVhcj48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</w:fldData>
        </w:fldChar>
      </w:r>
      <w:r w:rsidR="00FE0ADD" w:rsidRPr="00195A94">
        <w:rPr>
          <w:rFonts w:ascii="Cambria" w:hAnsi="Cambria"/>
        </w:rPr>
        <w:instrText xml:space="preserve"> ADDIN EN.CITE.DATA </w:instrText>
      </w:r>
      <w:r w:rsidR="00FE0ADD" w:rsidRPr="00195A94">
        <w:rPr>
          <w:rFonts w:ascii="Cambria" w:hAnsi="Cambria"/>
        </w:rPr>
      </w:r>
      <w:r w:rsidR="00FE0ADD" w:rsidRPr="00195A94">
        <w:rPr>
          <w:rFonts w:ascii="Cambria" w:hAnsi="Cambria"/>
        </w:rPr>
        <w:fldChar w:fldCharType="end"/>
      </w:r>
      <w:r w:rsidR="00A86BE6" w:rsidRPr="00195A94">
        <w:rPr>
          <w:rFonts w:ascii="Cambria" w:hAnsi="Cambria"/>
        </w:rPr>
      </w:r>
      <w:r w:rsidR="00A86BE6" w:rsidRPr="00195A94">
        <w:rPr>
          <w:rFonts w:ascii="Cambria" w:hAnsi="Cambria"/>
        </w:rPr>
        <w:fldChar w:fldCharType="separate"/>
      </w:r>
      <w:r w:rsidR="00FE0ADD" w:rsidRPr="00195A94">
        <w:rPr>
          <w:rFonts w:ascii="Cambria" w:hAnsi="Cambria"/>
          <w:noProof/>
        </w:rPr>
        <w:t>(Buchheit, Voss, Nybo, Mohr, &amp; Racinais, 2011; Castle, Mackenzie, Maxwell, Webborn, &amp; Watt, 2011; Fujii et al., 2012; Garrett, Creasy, Rehrer, Patterson, &amp; Cotter, 2012; Racinais et al., 2012)</w:t>
      </w:r>
      <w:r w:rsidR="00A86BE6" w:rsidRPr="00195A94">
        <w:rPr>
          <w:rFonts w:ascii="Cambria" w:hAnsi="Cambria"/>
        </w:rPr>
        <w:fldChar w:fldCharType="end"/>
      </w:r>
      <w:r w:rsidR="00A86BE6" w:rsidRPr="00195A94">
        <w:rPr>
          <w:rFonts w:ascii="Cambria" w:hAnsi="Cambria"/>
        </w:rPr>
        <w:t xml:space="preserve">. </w:t>
      </w:r>
    </w:p>
    <w:p w:rsidR="00F57C59" w:rsidRDefault="00A86BE6" w:rsidP="00252F89">
      <w:pPr>
        <w:ind w:firstLine="720"/>
        <w:jc w:val="both"/>
        <w:rPr>
          <w:rFonts w:ascii="Cambria" w:hAnsi="Cambria"/>
        </w:rPr>
      </w:pPr>
      <w:r w:rsidRPr="00195A94">
        <w:rPr>
          <w:rFonts w:ascii="Cambria" w:hAnsi="Cambria"/>
        </w:rPr>
        <w:t xml:space="preserve">The ambient conditions of most heat acclimation studies are very similar to what Bikram yoga studios offer its practitioners; </w:t>
      </w:r>
      <w:r w:rsidR="005B0FBF">
        <w:rPr>
          <w:rFonts w:ascii="Cambria" w:hAnsi="Cambria"/>
        </w:rPr>
        <w:t xml:space="preserve">as such </w:t>
      </w:r>
      <w:r w:rsidRPr="00195A94">
        <w:rPr>
          <w:rFonts w:ascii="Cambria" w:hAnsi="Cambria"/>
        </w:rPr>
        <w:t xml:space="preserve">this </w:t>
      </w:r>
      <w:r w:rsidR="00762BEE">
        <w:rPr>
          <w:rFonts w:ascii="Cambria" w:hAnsi="Cambria"/>
        </w:rPr>
        <w:t xml:space="preserve">environment </w:t>
      </w:r>
      <w:r w:rsidRPr="00195A94">
        <w:rPr>
          <w:rFonts w:ascii="Cambria" w:hAnsi="Cambria"/>
        </w:rPr>
        <w:t>may support a hypothesis for using Bikram yoga as a means for heat acclimation in a sporting population</w:t>
      </w:r>
      <w:r w:rsidR="006A0C07">
        <w:rPr>
          <w:rFonts w:ascii="Cambria" w:hAnsi="Cambria"/>
        </w:rPr>
        <w:t xml:space="preserve">. To our knowledge only </w:t>
      </w:r>
      <w:r w:rsidR="005B0FBF">
        <w:rPr>
          <w:rFonts w:ascii="Cambria" w:hAnsi="Cambria"/>
        </w:rPr>
        <w:t>two</w:t>
      </w:r>
      <w:r w:rsidRPr="00195A94">
        <w:rPr>
          <w:rFonts w:ascii="Cambria" w:hAnsi="Cambria"/>
        </w:rPr>
        <w:t xml:space="preserve"> investigation</w:t>
      </w:r>
      <w:r w:rsidR="005B0FBF">
        <w:rPr>
          <w:rFonts w:ascii="Cambria" w:hAnsi="Cambria"/>
        </w:rPr>
        <w:t xml:space="preserve">s have examined alterations in core temperature </w:t>
      </w:r>
      <w:r w:rsidR="00252F89">
        <w:rPr>
          <w:rFonts w:ascii="Cambria" w:hAnsi="Cambria"/>
        </w:rPr>
        <w:t xml:space="preserve">during </w:t>
      </w:r>
      <w:r w:rsidR="00762BEE">
        <w:rPr>
          <w:rFonts w:ascii="Cambria" w:hAnsi="Cambria"/>
        </w:rPr>
        <w:t xml:space="preserve">Bikram yoga; </w:t>
      </w:r>
      <w:r w:rsidR="00252F89">
        <w:rPr>
          <w:rFonts w:ascii="Cambria" w:hAnsi="Cambria"/>
        </w:rPr>
        <w:t xml:space="preserve">whereby </w:t>
      </w:r>
      <w:r w:rsidR="00762BEE">
        <w:rPr>
          <w:rFonts w:ascii="Cambria" w:hAnsi="Cambria"/>
        </w:rPr>
        <w:t xml:space="preserve">demonstrating marked increases </w:t>
      </w:r>
      <w:r w:rsidRPr="00195A94">
        <w:rPr>
          <w:rFonts w:ascii="Cambria" w:hAnsi="Cambria"/>
        </w:rPr>
        <w:fldChar w:fldCharType="begin"/>
      </w:r>
      <w:r w:rsidR="005B0FBF">
        <w:rPr>
          <w:rFonts w:ascii="Cambria" w:hAnsi="Cambria"/>
        </w:rPr>
        <w:instrText xml:space="preserve"> ADDIN EN.CITE &lt;EndNote&gt;&lt;Cite&gt;&lt;Author&gt;Porcari&lt;/Author&gt;&lt;Year&gt;2015&lt;/Year&gt;&lt;IDText&gt;Heart Rate and Core Temperature Responses to Bikram Yoga&lt;/IDText&gt;&lt;DisplayText&gt;(Pate &amp;amp; Buono, 2014; Porcari &amp;amp; Steffen, 2015)&lt;/DisplayText&gt;&lt;record&gt;&lt;titles&gt;&lt;title&gt;Heart Rate and Core Temperature Responses to Bikram Yoga&lt;/title&gt;&lt;secondary-title&gt;GUNDERSEN&lt;/secondary-title&gt;&lt;/titles&gt;&lt;pages&gt;3&lt;/pages&gt;&lt;contributors&gt;&lt;authors&gt;&lt;author&gt;Porcari, John P&lt;/author&gt;&lt;author&gt;Steffen, Jeff&lt;/author&gt;&lt;/authors&gt;&lt;/contributors&gt;&lt;added-date format="utc"&gt;1472070665&lt;/added-date&gt;&lt;ref-type name="Journal Article"&gt;17&lt;/ref-type&gt;&lt;dates&gt;&lt;year&gt;2015&lt;/year&gt;&lt;/dates&gt;&lt;rec-number&gt;509&lt;/rec-number&gt;&lt;last-updated-date format="utc"&gt;1472070665&lt;/last-updated-date&gt;&lt;volume&gt;8&lt;/volume&gt;&lt;/record&gt;&lt;/Cite&gt;&lt;Cite&gt;&lt;Author&gt;Pate&lt;/Author&gt;&lt;Year&gt;2014&lt;/Year&gt;&lt;IDText&gt;The physiological responses to Bikram yoga in novice and experienced practitioners&lt;/IDText&gt;&lt;record&gt;&lt;titles&gt;&lt;title&gt;The physiological responses to Bikram yoga in novice and experienced practitioners&lt;/title&gt;&lt;secondary-title&gt;Altern Ther Health Med&lt;/secondary-title&gt;&lt;/titles&gt;&lt;pages&gt;12-19&lt;/pages&gt;&lt;number&gt;4&lt;/number&gt;&lt;contributors&gt;&lt;authors&gt;&lt;author&gt;Pate, Jessica L&lt;/author&gt;&lt;author&gt;Buono, Michael J&lt;/author&gt;&lt;/authors&gt;&lt;/contributors&gt;&lt;added-date format="utc"&gt;1445294501&lt;/added-date&gt;&lt;ref-type name="Journal Article"&gt;17&lt;/ref-type&gt;&lt;dates&gt;&lt;year&gt;2014&lt;/year&gt;&lt;/dates&gt;&lt;rec-number&gt;222&lt;/rec-number&gt;&lt;last-updated-date format="utc"&gt;1445294501&lt;/last-updated-date&gt;&lt;volume&gt;20&lt;/volume&gt;&lt;/record&gt;&lt;/Cite&gt;&lt;/EndNote&gt;</w:instrText>
      </w:r>
      <w:r w:rsidRPr="00195A94">
        <w:rPr>
          <w:rFonts w:ascii="Cambria" w:hAnsi="Cambria"/>
        </w:rPr>
        <w:fldChar w:fldCharType="separate"/>
      </w:r>
      <w:r w:rsidR="005B0FBF">
        <w:rPr>
          <w:rFonts w:ascii="Cambria" w:hAnsi="Cambria"/>
          <w:noProof/>
        </w:rPr>
        <w:t>(Pate &amp; Buono, 2014; Porcari &amp; Steffen, 2015)</w:t>
      </w:r>
      <w:r w:rsidRPr="00195A94">
        <w:rPr>
          <w:rFonts w:ascii="Cambria" w:hAnsi="Cambria"/>
        </w:rPr>
        <w:fldChar w:fldCharType="end"/>
      </w:r>
      <w:r w:rsidR="00762BEE">
        <w:rPr>
          <w:rFonts w:ascii="Cambria" w:hAnsi="Cambria"/>
        </w:rPr>
        <w:t>. Further inquiry</w:t>
      </w:r>
      <w:r w:rsidRPr="00195A94">
        <w:rPr>
          <w:rFonts w:ascii="Cambria" w:hAnsi="Cambria"/>
        </w:rPr>
        <w:t xml:space="preserve"> </w:t>
      </w:r>
      <w:r w:rsidR="00762BEE">
        <w:rPr>
          <w:rFonts w:ascii="Cambria" w:hAnsi="Cambria"/>
        </w:rPr>
        <w:t xml:space="preserve">towards </w:t>
      </w:r>
      <w:r w:rsidR="00762BEE" w:rsidRPr="00195A94">
        <w:rPr>
          <w:rFonts w:ascii="Cambria" w:hAnsi="Cambria"/>
        </w:rPr>
        <w:t>alterations</w:t>
      </w:r>
      <w:r w:rsidRPr="00195A94">
        <w:rPr>
          <w:rFonts w:ascii="Cambria" w:hAnsi="Cambria"/>
        </w:rPr>
        <w:t xml:space="preserve"> </w:t>
      </w:r>
      <w:r w:rsidR="00252F89">
        <w:rPr>
          <w:rFonts w:ascii="Cambria" w:hAnsi="Cambria"/>
        </w:rPr>
        <w:t xml:space="preserve">in </w:t>
      </w:r>
      <w:r w:rsidRPr="00195A94">
        <w:rPr>
          <w:rFonts w:ascii="Cambria" w:hAnsi="Cambria"/>
        </w:rPr>
        <w:t xml:space="preserve">plasma volume </w:t>
      </w:r>
      <w:r w:rsidR="00252F89">
        <w:rPr>
          <w:rFonts w:ascii="Cambria" w:hAnsi="Cambria"/>
        </w:rPr>
        <w:t>after experiencing</w:t>
      </w:r>
      <w:r w:rsidRPr="00195A94">
        <w:rPr>
          <w:rFonts w:ascii="Cambria" w:hAnsi="Cambria"/>
        </w:rPr>
        <w:t xml:space="preserve"> repeated hot yoga sessions are </w:t>
      </w:r>
      <w:r w:rsidR="00B57DC3">
        <w:rPr>
          <w:rFonts w:ascii="Cambria" w:hAnsi="Cambria"/>
        </w:rPr>
        <w:t xml:space="preserve">warranted </w:t>
      </w:r>
      <w:r w:rsidR="00A56FA9">
        <w:rPr>
          <w:rFonts w:ascii="Cambria" w:hAnsi="Cambria"/>
        </w:rPr>
        <w:t xml:space="preserve">to </w:t>
      </w:r>
      <w:r w:rsidR="00252F89">
        <w:rPr>
          <w:rFonts w:ascii="Cambria" w:hAnsi="Cambria"/>
        </w:rPr>
        <w:t>identify hemodynamic regulations</w:t>
      </w:r>
      <w:r w:rsidRPr="00195A94">
        <w:rPr>
          <w:rFonts w:ascii="Cambria" w:hAnsi="Cambria"/>
        </w:rPr>
        <w:t xml:space="preserve">. </w:t>
      </w:r>
    </w:p>
    <w:p w:rsidR="00252F89" w:rsidRPr="00195A94" w:rsidRDefault="00252F89" w:rsidP="00252F89">
      <w:pPr>
        <w:ind w:firstLine="720"/>
        <w:jc w:val="both"/>
        <w:rPr>
          <w:rFonts w:ascii="Cambria" w:hAnsi="Cambria"/>
        </w:rPr>
      </w:pPr>
    </w:p>
    <w:p w:rsidR="00F57C59" w:rsidRPr="00195A94" w:rsidRDefault="00F57C59" w:rsidP="00ED4900">
      <w:pPr>
        <w:jc w:val="both"/>
        <w:rPr>
          <w:rFonts w:ascii="Cambria" w:hAnsi="Cambria"/>
          <w:b/>
          <w:bCs/>
          <w:lang w:val="en-US"/>
        </w:rPr>
      </w:pPr>
      <w:r w:rsidRPr="00195A94">
        <w:rPr>
          <w:rFonts w:ascii="Cambria" w:hAnsi="Cambria"/>
          <w:b/>
          <w:bCs/>
          <w:lang w:val="en-US"/>
        </w:rPr>
        <w:t>Conclusion</w:t>
      </w:r>
    </w:p>
    <w:p w:rsidR="00F57C59" w:rsidRPr="00195A94" w:rsidRDefault="00F57C59" w:rsidP="00ED4900">
      <w:pPr>
        <w:jc w:val="both"/>
        <w:rPr>
          <w:rFonts w:ascii="Cambria" w:hAnsi="Cambria"/>
        </w:rPr>
      </w:pPr>
      <w:r w:rsidRPr="00195A94">
        <w:rPr>
          <w:rFonts w:ascii="Cambria" w:hAnsi="Cambria"/>
          <w:b/>
          <w:bCs/>
          <w:lang w:val="en-US"/>
        </w:rPr>
        <w:tab/>
      </w:r>
      <w:r w:rsidR="00FD5B86">
        <w:rPr>
          <w:rFonts w:ascii="Cambria" w:hAnsi="Cambria"/>
        </w:rPr>
        <w:t>This review identified that practicing Bikram yoga may elicit d</w:t>
      </w:r>
      <w:r w:rsidR="00FD5B86" w:rsidRPr="00195A94">
        <w:rPr>
          <w:rFonts w:ascii="Cambria" w:hAnsi="Cambria"/>
        </w:rPr>
        <w:t>iverse</w:t>
      </w:r>
      <w:r w:rsidRPr="00195A94">
        <w:rPr>
          <w:rFonts w:ascii="Cambria" w:hAnsi="Cambria"/>
        </w:rPr>
        <w:t xml:space="preserve"> results in resting cardiovascular pa</w:t>
      </w:r>
      <w:r w:rsidR="00FD5B86">
        <w:rPr>
          <w:rFonts w:ascii="Cambria" w:hAnsi="Cambria"/>
        </w:rPr>
        <w:t xml:space="preserve">rameters and performance values, results that </w:t>
      </w:r>
      <w:r w:rsidRPr="00195A94">
        <w:rPr>
          <w:rFonts w:ascii="Cambria" w:hAnsi="Cambria"/>
        </w:rPr>
        <w:t xml:space="preserve">may </w:t>
      </w:r>
      <w:r w:rsidR="00FD5B86">
        <w:rPr>
          <w:rFonts w:ascii="Cambria" w:hAnsi="Cambria"/>
        </w:rPr>
        <w:t xml:space="preserve">have be due to </w:t>
      </w:r>
      <w:r w:rsidRPr="00195A94">
        <w:rPr>
          <w:rFonts w:ascii="Cambria" w:hAnsi="Cambria"/>
        </w:rPr>
        <w:t>sample size</w:t>
      </w:r>
      <w:r w:rsidR="00FD5B86">
        <w:rPr>
          <w:rFonts w:ascii="Cambria" w:hAnsi="Cambria"/>
        </w:rPr>
        <w:t>, fitness, and participant age</w:t>
      </w:r>
      <w:r w:rsidR="00DA457C">
        <w:rPr>
          <w:rFonts w:ascii="Cambria" w:hAnsi="Cambria"/>
        </w:rPr>
        <w:t>. Current</w:t>
      </w:r>
      <w:r w:rsidRPr="00195A94">
        <w:rPr>
          <w:rFonts w:ascii="Cambria" w:hAnsi="Cambria"/>
        </w:rPr>
        <w:t xml:space="preserve"> </w:t>
      </w:r>
      <w:r w:rsidR="00FD5B86">
        <w:rPr>
          <w:rFonts w:ascii="Cambria" w:hAnsi="Cambria"/>
        </w:rPr>
        <w:t xml:space="preserve">literature </w:t>
      </w:r>
      <w:r w:rsidR="00DA457C">
        <w:rPr>
          <w:rFonts w:ascii="Cambria" w:hAnsi="Cambria"/>
        </w:rPr>
        <w:t xml:space="preserve">has </w:t>
      </w:r>
      <w:r w:rsidR="00FD5B86">
        <w:rPr>
          <w:rFonts w:ascii="Cambria" w:hAnsi="Cambria"/>
        </w:rPr>
        <w:t>demonstrated</w:t>
      </w:r>
      <w:r w:rsidRPr="00195A94">
        <w:rPr>
          <w:rFonts w:ascii="Cambria" w:hAnsi="Cambria"/>
        </w:rPr>
        <w:t xml:space="preserve"> </w:t>
      </w:r>
      <w:r w:rsidR="00FD5B86">
        <w:rPr>
          <w:rFonts w:ascii="Cambria" w:hAnsi="Cambria"/>
        </w:rPr>
        <w:t>minimal support</w:t>
      </w:r>
      <w:r w:rsidR="00DA457C">
        <w:rPr>
          <w:rFonts w:ascii="Cambria" w:hAnsi="Cambria"/>
        </w:rPr>
        <w:t xml:space="preserve"> for</w:t>
      </w:r>
      <w:bookmarkStart w:id="0" w:name="_GoBack"/>
      <w:bookmarkEnd w:id="0"/>
      <w:r w:rsidR="00FD5B86">
        <w:rPr>
          <w:rFonts w:ascii="Cambria" w:hAnsi="Cambria"/>
        </w:rPr>
        <w:t xml:space="preserve"> hot yoga as a means</w:t>
      </w:r>
      <w:r w:rsidRPr="00195A94">
        <w:rPr>
          <w:rFonts w:ascii="Cambria" w:hAnsi="Cambria"/>
        </w:rPr>
        <w:t xml:space="preserve"> for improving resting and peak cardiovascular measures; however its current popularity may tentatively overshadow this lack of evidence. The very fact that its attendance and availability continues to increase throughout local neighbourhoods </w:t>
      </w:r>
      <w:r w:rsidR="00FD5B86">
        <w:rPr>
          <w:rFonts w:ascii="Cambria" w:hAnsi="Cambria"/>
        </w:rPr>
        <w:t>may</w:t>
      </w:r>
      <w:r w:rsidRPr="00195A94">
        <w:rPr>
          <w:rFonts w:ascii="Cambria" w:hAnsi="Cambria"/>
        </w:rPr>
        <w:t xml:space="preserve"> support the notio</w:t>
      </w:r>
      <w:r w:rsidR="00FD5B86">
        <w:rPr>
          <w:rFonts w:ascii="Cambria" w:hAnsi="Cambria"/>
        </w:rPr>
        <w:t>n that sedentary individuals</w:t>
      </w:r>
      <w:r w:rsidRPr="00195A94">
        <w:rPr>
          <w:rFonts w:ascii="Cambria" w:hAnsi="Cambria"/>
        </w:rPr>
        <w:t xml:space="preserve"> have found a form of enjoyable exercise. Although this review focused solely on the cardiovascular impact from hot yoga, there is limited research demonstrating healthy adaptations to practicing this form of yoga such as weight management, improvement in balance and enhanced mindfulness that should not be overlooked </w:t>
      </w:r>
      <w:r w:rsidRPr="00195A94">
        <w:rPr>
          <w:rFonts w:ascii="Cambria" w:hAnsi="Cambria"/>
        </w:rPr>
        <w:fldChar w:fldCharType="begin"/>
      </w:r>
      <w:r w:rsidR="00FE0ADD" w:rsidRPr="00195A94">
        <w:rPr>
          <w:rFonts w:ascii="Cambria" w:hAnsi="Cambria"/>
        </w:rPr>
        <w:instrText xml:space="preserve"> ADDIN EN.CITE &lt;EndNote&gt;&lt;Cite&gt;&lt;Author&gt;Hewett&lt;/Author&gt;&lt;Year&gt;2011&lt;/Year&gt;&lt;IDText&gt;An examination of the effectiveness of an 8-week bikram yoga program on mindfulness, perceived stress, and physical fitness&lt;/IDText&gt;&lt;DisplayText&gt;(Hart &amp;amp; Tracy, 2008; Hewett et al., 2011)&lt;/DisplayText&gt;&lt;record&gt;&lt;isbn&gt;1728-869X&lt;/isbn&gt;&lt;titles&gt;&lt;title&gt;An examination of the effectiveness of an 8-week bikram yoga program on mindfulness, perceived stress, and physical fitness&lt;/title&gt;&lt;secondary-title&gt;Journal of Exercise Science &amp;amp; Fitness&lt;/secondary-title&gt;&lt;/titles&gt;&lt;pages&gt;87-92&lt;/pages&gt;&lt;number&gt;2&lt;/number&gt;&lt;contributors&gt;&lt;authors&gt;&lt;author&gt;Hewett, Zoe L&lt;/author&gt;&lt;author&gt;Ransdell, Lynda B&lt;/author&gt;&lt;author&gt;Gao, Yong&lt;/author&gt;&lt;author&gt;Petlichkoff, Linda M&lt;/author&gt;&lt;author&gt;Lucas, Shelley&lt;/author&gt;&lt;/authors&gt;&lt;/contributors&gt;&lt;added-date format="utc"&gt;1445295076&lt;/added-date&gt;&lt;ref-type name="Journal Article"&gt;17&lt;/ref-type&gt;&lt;dates&gt;&lt;year&gt;2011&lt;/year&gt;&lt;/dates&gt;&lt;rec-number&gt;230&lt;/rec-number&gt;&lt;last-updated-date format="utc"&gt;1445295076&lt;/last-updated-date&gt;&lt;volume&gt;9&lt;/volume&gt;&lt;/record&gt;&lt;/Cite&gt;&lt;Cite&gt;&lt;Author&gt;Hart&lt;/Author&gt;&lt;Year&gt;2008&lt;/Year&gt;&lt;IDText&gt;Yoga as steadiness training: effects on motor variability in young adults&lt;/IDText&gt;&lt;record&gt;&lt;isbn&gt;1064-8011&lt;/isbn&gt;&lt;titles&gt;&lt;title&gt;Yoga as steadiness training: effects on motor variability in young adults&lt;/title&gt;&lt;secondary-title&gt;The Journal of Strength &amp;amp; Conditioning Research&lt;/secondary-title&gt;&lt;/titles&gt;&lt;pages&gt;1659-1669&lt;/pages&gt;&lt;number&gt;5&lt;/number&gt;&lt;contributors&gt;&lt;authors&gt;&lt;author&gt;Hart, Cady EF&lt;/author&gt;&lt;author&gt;Tracy, Brian L&lt;/author&gt;&lt;/authors&gt;&lt;/contributors&gt;&lt;added-date format="utc"&gt;1445294750&lt;/added-date&gt;&lt;ref-type name="Journal Article"&gt;17&lt;/ref-type&gt;&lt;dates&gt;&lt;year&gt;2008&lt;/year&gt;&lt;/dates&gt;&lt;rec-number&gt;226&lt;/rec-number&gt;&lt;last-updated-date format="utc"&gt;1445294750&lt;/last-updated-date&gt;&lt;volume&gt;22&lt;/volume&gt;&lt;/record&gt;&lt;/Cite&gt;&lt;/EndNote&gt;</w:instrText>
      </w:r>
      <w:r w:rsidRPr="00195A94">
        <w:rPr>
          <w:rFonts w:ascii="Cambria" w:hAnsi="Cambria"/>
        </w:rPr>
        <w:fldChar w:fldCharType="separate"/>
      </w:r>
      <w:r w:rsidR="00FE0ADD" w:rsidRPr="00195A94">
        <w:rPr>
          <w:rFonts w:ascii="Cambria" w:hAnsi="Cambria"/>
          <w:noProof/>
        </w:rPr>
        <w:t>(Hart &amp; Tracy, 2008; Hewett et al., 2011)</w:t>
      </w:r>
      <w:r w:rsidRPr="00195A94">
        <w:rPr>
          <w:rFonts w:ascii="Cambria" w:hAnsi="Cambria"/>
        </w:rPr>
        <w:fldChar w:fldCharType="end"/>
      </w:r>
      <w:r w:rsidRPr="00195A94">
        <w:rPr>
          <w:rFonts w:ascii="Cambria" w:hAnsi="Cambria"/>
        </w:rPr>
        <w:t>.</w:t>
      </w:r>
    </w:p>
    <w:p w:rsidR="009D7DD6" w:rsidRDefault="009D7DD6" w:rsidP="00ED4900">
      <w:pPr>
        <w:spacing w:after="160" w:line="259" w:lineRule="auto"/>
        <w:jc w:val="both"/>
        <w:rPr>
          <w:rFonts w:ascii="Cambria" w:hAnsi="Cambria"/>
          <w:b/>
          <w:lang w:val="en-US"/>
        </w:rPr>
      </w:pPr>
    </w:p>
    <w:p w:rsidR="00116CF7" w:rsidRPr="00195A94" w:rsidRDefault="00116CF7" w:rsidP="00ED4900">
      <w:pPr>
        <w:spacing w:after="160" w:line="259" w:lineRule="auto"/>
        <w:jc w:val="both"/>
        <w:rPr>
          <w:rFonts w:ascii="Cambria" w:hAnsi="Cambria"/>
          <w:b/>
          <w:lang w:val="en-US"/>
        </w:rPr>
      </w:pPr>
      <w:r w:rsidRPr="00195A94">
        <w:rPr>
          <w:rFonts w:ascii="Cambria" w:hAnsi="Cambria"/>
          <w:b/>
          <w:lang w:val="en-US"/>
        </w:rPr>
        <w:t>Acknowledgements</w:t>
      </w:r>
    </w:p>
    <w:p w:rsidR="009D7DD6" w:rsidRDefault="00FD5B86" w:rsidP="009D7DD6">
      <w:pPr>
        <w:spacing w:after="160" w:line="259" w:lineRule="auto"/>
        <w:ind w:firstLine="720"/>
        <w:jc w:val="both"/>
        <w:rPr>
          <w:rFonts w:ascii="Cambria" w:hAnsi="Cambria"/>
          <w:lang w:val="en-US"/>
        </w:rPr>
      </w:pPr>
      <w:r>
        <w:rPr>
          <w:rFonts w:ascii="Cambria" w:hAnsi="Cambria"/>
          <w:lang w:val="en-US"/>
        </w:rPr>
        <w:t xml:space="preserve">The author would like to acknowledge Dr. Darren E.R. Warburton for his continued support and </w:t>
      </w:r>
      <w:r w:rsidR="00D727F3">
        <w:rPr>
          <w:rFonts w:ascii="Cambria" w:hAnsi="Cambria"/>
          <w:lang w:val="en-US"/>
        </w:rPr>
        <w:t xml:space="preserve">supervision and both Anne M. Lasinsky and </w:t>
      </w:r>
      <w:r>
        <w:rPr>
          <w:rFonts w:ascii="Cambria" w:hAnsi="Cambria"/>
          <w:lang w:val="en-US"/>
        </w:rPr>
        <w:t xml:space="preserve">Nicholas J. Held for contributing </w:t>
      </w:r>
      <w:r w:rsidR="00D727F3">
        <w:rPr>
          <w:rFonts w:ascii="Cambria" w:hAnsi="Cambria"/>
          <w:lang w:val="en-US"/>
        </w:rPr>
        <w:t>their</w:t>
      </w:r>
      <w:r>
        <w:rPr>
          <w:rFonts w:ascii="Cambria" w:hAnsi="Cambria"/>
          <w:lang w:val="en-US"/>
        </w:rPr>
        <w:t xml:space="preserve"> time and input into this review.</w:t>
      </w:r>
    </w:p>
    <w:p w:rsidR="00116CF7" w:rsidRPr="00195A94" w:rsidRDefault="00116CF7" w:rsidP="009D7DD6">
      <w:pPr>
        <w:spacing w:after="160" w:line="259" w:lineRule="auto"/>
        <w:jc w:val="both"/>
        <w:rPr>
          <w:rFonts w:ascii="Cambria" w:hAnsi="Cambria"/>
          <w:b/>
          <w:lang w:val="en-US"/>
        </w:rPr>
      </w:pPr>
      <w:r w:rsidRPr="00195A94">
        <w:rPr>
          <w:rFonts w:ascii="Cambria" w:hAnsi="Cambria"/>
          <w:b/>
          <w:lang w:val="en-US"/>
        </w:rPr>
        <w:t>Authors’ Qualifications</w:t>
      </w:r>
    </w:p>
    <w:p w:rsidR="00D727F3" w:rsidRPr="00510B39" w:rsidRDefault="00D727F3" w:rsidP="00D727F3">
      <w:pPr>
        <w:spacing w:after="160" w:line="259" w:lineRule="auto"/>
        <w:rPr>
          <w:rFonts w:ascii="Cambria" w:hAnsi="Cambria"/>
          <w:lang w:val="en-US"/>
        </w:rPr>
      </w:pPr>
      <w:r w:rsidRPr="00510B39">
        <w:rPr>
          <w:rFonts w:ascii="Cambria" w:hAnsi="Cambria"/>
          <w:lang w:val="en-US"/>
        </w:rPr>
        <w:t>The</w:t>
      </w:r>
      <w:r>
        <w:rPr>
          <w:rFonts w:ascii="Cambria" w:hAnsi="Cambria"/>
          <w:lang w:val="en-US"/>
        </w:rPr>
        <w:t xml:space="preserve"> author’s qualifications are as follows: </w:t>
      </w:r>
      <w:r w:rsidRPr="00510B39">
        <w:rPr>
          <w:rFonts w:ascii="Cambria" w:hAnsi="Cambria"/>
          <w:lang w:val="en-US"/>
        </w:rPr>
        <w:t>Andrew S. Perrotta</w:t>
      </w:r>
      <w:r>
        <w:rPr>
          <w:rFonts w:ascii="Cambria" w:hAnsi="Cambria"/>
          <w:lang w:val="en-US"/>
        </w:rPr>
        <w:t xml:space="preserve"> PhD (ABD), </w:t>
      </w:r>
      <w:proofErr w:type="spellStart"/>
      <w:r>
        <w:rPr>
          <w:rFonts w:ascii="Cambria" w:hAnsi="Cambria"/>
          <w:lang w:val="en-US"/>
        </w:rPr>
        <w:t>MKin</w:t>
      </w:r>
      <w:proofErr w:type="spellEnd"/>
      <w:r>
        <w:rPr>
          <w:rFonts w:ascii="Cambria" w:hAnsi="Cambria"/>
          <w:lang w:val="en-US"/>
        </w:rPr>
        <w:t>, BSc (HON), CEP, CSCS, USSF “C”; Nicholas J. Held MHK, BSc (HON), CEP, CSCS; Anne M Lasinsky PhD (ABD), MSc, BSc, Darren E.R. Warburton PhD, MSc, CEP.</w:t>
      </w:r>
    </w:p>
    <w:p w:rsidR="00116CF7" w:rsidRPr="00195A94" w:rsidRDefault="00116CF7" w:rsidP="00163BD0">
      <w:pPr>
        <w:spacing w:after="160" w:line="259" w:lineRule="auto"/>
        <w:rPr>
          <w:rFonts w:ascii="Cambria" w:hAnsi="Cambria"/>
          <w:b/>
          <w:lang w:val="en-US"/>
        </w:rPr>
      </w:pPr>
    </w:p>
    <w:p w:rsidR="00BA5A27" w:rsidRPr="00195A94" w:rsidRDefault="00BA5A27" w:rsidP="00262E77">
      <w:pPr>
        <w:spacing w:after="160" w:line="259" w:lineRule="auto"/>
        <w:rPr>
          <w:rFonts w:ascii="Cambria" w:hAnsi="Cambria"/>
          <w:b/>
          <w:lang w:val="en-US"/>
        </w:rPr>
      </w:pPr>
    </w:p>
    <w:p w:rsidR="00BA5A27" w:rsidRPr="00195A94" w:rsidRDefault="00BA5A27" w:rsidP="00262E77">
      <w:pPr>
        <w:spacing w:after="160" w:line="259" w:lineRule="auto"/>
        <w:rPr>
          <w:rFonts w:ascii="Cambria" w:hAnsi="Cambria"/>
          <w:b/>
          <w:lang w:val="en-US"/>
        </w:rPr>
      </w:pPr>
    </w:p>
    <w:p w:rsidR="00BA5A27" w:rsidRPr="00195A94" w:rsidRDefault="00BA5A27" w:rsidP="00262E77">
      <w:pPr>
        <w:spacing w:after="160" w:line="259" w:lineRule="auto"/>
        <w:rPr>
          <w:rFonts w:ascii="Cambria" w:hAnsi="Cambria"/>
          <w:b/>
          <w:lang w:val="en-US"/>
        </w:rPr>
      </w:pPr>
    </w:p>
    <w:p w:rsidR="00BA5A27" w:rsidRDefault="00BA5A27" w:rsidP="00262E77">
      <w:pPr>
        <w:spacing w:after="160" w:line="259" w:lineRule="auto"/>
        <w:rPr>
          <w:rFonts w:ascii="Cambria" w:hAnsi="Cambria"/>
          <w:b/>
          <w:lang w:val="en-US"/>
        </w:rPr>
      </w:pPr>
    </w:p>
    <w:p w:rsidR="009D7DD6" w:rsidRDefault="009D7DD6" w:rsidP="00262E77">
      <w:pPr>
        <w:spacing w:after="160" w:line="259" w:lineRule="auto"/>
        <w:rPr>
          <w:rFonts w:ascii="Cambria" w:hAnsi="Cambria"/>
          <w:b/>
          <w:lang w:val="en-US"/>
        </w:rPr>
      </w:pPr>
    </w:p>
    <w:p w:rsidR="009D7DD6" w:rsidRPr="00195A94" w:rsidRDefault="009D7DD6" w:rsidP="00262E77">
      <w:pPr>
        <w:spacing w:after="160" w:line="259" w:lineRule="auto"/>
        <w:rPr>
          <w:rFonts w:ascii="Cambria" w:hAnsi="Cambria"/>
          <w:b/>
          <w:lang w:val="en-US"/>
        </w:rPr>
      </w:pPr>
    </w:p>
    <w:p w:rsidR="00F57C59" w:rsidRPr="00195A94" w:rsidRDefault="00116CF7" w:rsidP="00262E77">
      <w:pPr>
        <w:spacing w:after="160" w:line="259" w:lineRule="auto"/>
        <w:rPr>
          <w:rFonts w:ascii="Cambria" w:hAnsi="Cambria"/>
        </w:rPr>
      </w:pPr>
      <w:r w:rsidRPr="00195A94">
        <w:rPr>
          <w:rFonts w:ascii="Cambria" w:hAnsi="Cambria"/>
          <w:b/>
          <w:lang w:val="en-US"/>
        </w:rPr>
        <w:lastRenderedPageBreak/>
        <w:t>References</w:t>
      </w:r>
    </w:p>
    <w:p w:rsidR="005B0FBF" w:rsidRPr="005B0FBF" w:rsidRDefault="00F57C59" w:rsidP="005B0FBF">
      <w:pPr>
        <w:pStyle w:val="EndNoteBibliography"/>
        <w:ind w:left="720" w:hanging="720"/>
      </w:pPr>
      <w:r w:rsidRPr="00195A94">
        <w:rPr>
          <w:rFonts w:ascii="Cambria" w:hAnsi="Cambria"/>
        </w:rPr>
        <w:fldChar w:fldCharType="begin"/>
      </w:r>
      <w:r w:rsidRPr="00195A94">
        <w:rPr>
          <w:rFonts w:ascii="Cambria" w:hAnsi="Cambria"/>
        </w:rPr>
        <w:instrText xml:space="preserve"> ADDIN EN.REFLIST </w:instrText>
      </w:r>
      <w:r w:rsidRPr="00195A94">
        <w:rPr>
          <w:rFonts w:ascii="Cambria" w:hAnsi="Cambria"/>
        </w:rPr>
        <w:fldChar w:fldCharType="separate"/>
      </w:r>
      <w:r w:rsidR="005B0FBF" w:rsidRPr="005B0FBF">
        <w:t xml:space="preserve">Abel, A. N., Lloyd, L. K., Williams, J. S., &amp; Miller, B. K. (2012). Physiological characteristics of long-term Bikram Yoga practitioners. </w:t>
      </w:r>
      <w:r w:rsidR="005B0FBF" w:rsidRPr="005B0FBF">
        <w:rPr>
          <w:i/>
        </w:rPr>
        <w:t>Journal of Exercise Physiology online, 15</w:t>
      </w:r>
      <w:r w:rsidR="005B0FBF" w:rsidRPr="005B0FBF">
        <w:t>(5), 32-39.</w:t>
      </w:r>
    </w:p>
    <w:p w:rsidR="005B0FBF" w:rsidRPr="005B0FBF" w:rsidRDefault="005B0FBF" w:rsidP="005B0FBF">
      <w:pPr>
        <w:pStyle w:val="EndNoteBibliography"/>
        <w:ind w:left="720" w:hanging="720"/>
      </w:pPr>
      <w:r w:rsidRPr="005B0FBF">
        <w:t xml:space="preserve">Bhavanani, A. B. (2003). Effect of yoga training on handgrip, respiratory pressures and pulmonary function. </w:t>
      </w:r>
      <w:r w:rsidRPr="005B0FBF">
        <w:rPr>
          <w:i/>
        </w:rPr>
        <w:t>Indian J Physiol Pharmacol, 47</w:t>
      </w:r>
      <w:r w:rsidRPr="005B0FBF">
        <w:t>(4), 387-392.</w:t>
      </w:r>
    </w:p>
    <w:p w:rsidR="005B0FBF" w:rsidRPr="005B0FBF" w:rsidRDefault="005B0FBF" w:rsidP="005B0FBF">
      <w:pPr>
        <w:pStyle w:val="EndNoteBibliography"/>
        <w:ind w:left="720" w:hanging="720"/>
      </w:pPr>
      <w:r w:rsidRPr="005B0FBF">
        <w:t xml:space="preserve">Bowman, A., Clayton, R., Murray, A., Reed, J., Subhan, M., &amp; Ford, G. (1997). Effects of aerobic exercise training and yoga on the baroreflex in healthy elderly persons. </w:t>
      </w:r>
      <w:r w:rsidRPr="005B0FBF">
        <w:rPr>
          <w:i/>
        </w:rPr>
        <w:t>European journal of clinical investigation, 27</w:t>
      </w:r>
      <w:r w:rsidRPr="005B0FBF">
        <w:t>(5), 443-449.</w:t>
      </w:r>
    </w:p>
    <w:p w:rsidR="005B0FBF" w:rsidRPr="005B0FBF" w:rsidRDefault="005B0FBF" w:rsidP="005B0FBF">
      <w:pPr>
        <w:pStyle w:val="EndNoteBibliography"/>
        <w:ind w:left="720" w:hanging="720"/>
      </w:pPr>
      <w:r w:rsidRPr="005B0FBF">
        <w:t xml:space="preserve">Buchheit, M., Voss, S. C., Nybo, L., Mohr, M., &amp; Racinais, S. (2011). Physiological and performance adaptations to an in-season soccer camp in the heat: associations with heart rate and heart rate variability. </w:t>
      </w:r>
      <w:r w:rsidRPr="005B0FBF">
        <w:rPr>
          <w:i/>
        </w:rPr>
        <w:t>Scand J Med Sci Sports, 21</w:t>
      </w:r>
      <w:r w:rsidRPr="005B0FBF">
        <w:t>(6), e477-485.</w:t>
      </w:r>
    </w:p>
    <w:p w:rsidR="005B0FBF" w:rsidRPr="005B0FBF" w:rsidRDefault="005B0FBF" w:rsidP="005B0FBF">
      <w:pPr>
        <w:pStyle w:val="EndNoteBibliography"/>
        <w:ind w:left="720" w:hanging="720"/>
      </w:pPr>
      <w:r w:rsidRPr="005B0FBF">
        <w:t xml:space="preserve">Carmody, J., &amp; Baer, R. A. (2008). Relationships between mindfulness practice and levels of mindfulness, medical and psychological symptoms and well-being in a mindfulness-based stress reduction program. </w:t>
      </w:r>
      <w:r w:rsidRPr="005B0FBF">
        <w:rPr>
          <w:i/>
        </w:rPr>
        <w:t>Journal of behavioral medicine, 31</w:t>
      </w:r>
      <w:r w:rsidRPr="005B0FBF">
        <w:t>(1), 23-33.</w:t>
      </w:r>
    </w:p>
    <w:p w:rsidR="005B0FBF" w:rsidRPr="005B0FBF" w:rsidRDefault="005B0FBF" w:rsidP="005B0FBF">
      <w:pPr>
        <w:pStyle w:val="EndNoteBibliography"/>
        <w:ind w:left="720" w:hanging="720"/>
      </w:pPr>
      <w:r w:rsidRPr="005B0FBF">
        <w:t>Carmody, J., Baer, R. A., LB Lykins, E., &amp; Olendzki, N. (2009). An empirical study of the mechanisms of mindfulness in a mindfulness</w:t>
      </w:r>
      <w:r w:rsidRPr="005B0FBF">
        <w:rPr>
          <w:rFonts w:ascii="Cambria Math" w:hAnsi="Cambria Math" w:cs="Cambria Math"/>
        </w:rPr>
        <w:t>‐</w:t>
      </w:r>
      <w:r w:rsidRPr="005B0FBF">
        <w:t xml:space="preserve">based stress reduction program. </w:t>
      </w:r>
      <w:r w:rsidRPr="005B0FBF">
        <w:rPr>
          <w:i/>
        </w:rPr>
        <w:t>Journal of clinical psychology, 65</w:t>
      </w:r>
      <w:r w:rsidRPr="005B0FBF">
        <w:t>(6), 613-626.</w:t>
      </w:r>
    </w:p>
    <w:p w:rsidR="005B0FBF" w:rsidRPr="005B0FBF" w:rsidRDefault="005B0FBF" w:rsidP="005B0FBF">
      <w:pPr>
        <w:pStyle w:val="EndNoteBibliography"/>
        <w:ind w:left="720" w:hanging="720"/>
      </w:pPr>
      <w:r w:rsidRPr="005B0FBF">
        <w:t xml:space="preserve">Castle, P., Mackenzie, R. W., Maxwell, N., Webborn, A. D., &amp; Watt, P. W. (2011). Heat acclimation improves intermittent sprinting in the heat but </w:t>
      </w:r>
      <w:r w:rsidRPr="005B0FBF">
        <w:lastRenderedPageBreak/>
        <w:t xml:space="preserve">additional pre-cooling offers no further ergogenic effect. </w:t>
      </w:r>
      <w:r w:rsidRPr="005B0FBF">
        <w:rPr>
          <w:i/>
        </w:rPr>
        <w:t>Journal of sports sciences, 29</w:t>
      </w:r>
      <w:r w:rsidRPr="005B0FBF">
        <w:t>(11), 1125-1134.</w:t>
      </w:r>
    </w:p>
    <w:p w:rsidR="005B0FBF" w:rsidRPr="005B0FBF" w:rsidRDefault="005B0FBF" w:rsidP="005B0FBF">
      <w:pPr>
        <w:pStyle w:val="EndNoteBibliography"/>
        <w:ind w:left="720" w:hanging="720"/>
      </w:pPr>
      <w:r w:rsidRPr="005B0FBF">
        <w:t xml:space="preserve">Clay, C. C., Lloyd, L. K., Walker, J. L., Sharp, K. R., &amp; Pankey, R. B. (2005). The metabolic cost of hatha yoga. </w:t>
      </w:r>
      <w:r w:rsidRPr="005B0FBF">
        <w:rPr>
          <w:i/>
        </w:rPr>
        <w:t>The Journal of Strength &amp; Conditioning Research, 19</w:t>
      </w:r>
      <w:r w:rsidRPr="005B0FBF">
        <w:t>(3), 604-610.</w:t>
      </w:r>
    </w:p>
    <w:p w:rsidR="005B0FBF" w:rsidRPr="005B0FBF" w:rsidRDefault="005B0FBF" w:rsidP="005B0FBF">
      <w:pPr>
        <w:pStyle w:val="EndNoteBibliography"/>
        <w:ind w:left="720" w:hanging="720"/>
      </w:pPr>
      <w:r w:rsidRPr="005B0FBF">
        <w:t xml:space="preserve">Corliss, R. (2001). The power of yoga. </w:t>
      </w:r>
      <w:r w:rsidRPr="005B0FBF">
        <w:rPr>
          <w:i/>
        </w:rPr>
        <w:t>Time, 157</w:t>
      </w:r>
      <w:r w:rsidRPr="005B0FBF">
        <w:t>(16), 44-53.</w:t>
      </w:r>
    </w:p>
    <w:p w:rsidR="005B0FBF" w:rsidRPr="005B0FBF" w:rsidRDefault="005B0FBF" w:rsidP="005B0FBF">
      <w:pPr>
        <w:pStyle w:val="EndNoteBibliography"/>
        <w:ind w:left="720" w:hanging="720"/>
      </w:pPr>
      <w:r w:rsidRPr="005B0FBF">
        <w:t>Dash, M., &amp; Telles, S. (1999). Yoga training and motor speed based on a finger tapping task.</w:t>
      </w:r>
    </w:p>
    <w:p w:rsidR="005B0FBF" w:rsidRPr="005B0FBF" w:rsidRDefault="005B0FBF" w:rsidP="005B0FBF">
      <w:pPr>
        <w:pStyle w:val="EndNoteBibliography"/>
        <w:ind w:left="720" w:hanging="720"/>
      </w:pPr>
      <w:r w:rsidRPr="005B0FBF">
        <w:t xml:space="preserve">Dash, M., &amp; Telles, S. (2001). Improvement in hand grip strength in normal volunteers and rheumatoid arthritis patients following yoga training. </w:t>
      </w:r>
      <w:r w:rsidRPr="005B0FBF">
        <w:rPr>
          <w:i/>
        </w:rPr>
        <w:t>Indian journal of physiology and pharmacology, 45</w:t>
      </w:r>
      <w:r w:rsidRPr="005B0FBF">
        <w:t>(3), 355-360.</w:t>
      </w:r>
    </w:p>
    <w:p w:rsidR="005B0FBF" w:rsidRPr="005B0FBF" w:rsidRDefault="005B0FBF" w:rsidP="005B0FBF">
      <w:pPr>
        <w:pStyle w:val="EndNoteBibliography"/>
        <w:ind w:left="720" w:hanging="720"/>
      </w:pPr>
      <w:r w:rsidRPr="005B0FBF">
        <w:t xml:space="preserve">Dolgener, F. A., Hensley, L. D., Marsh, J. J., &amp; Fjelstul, J. K. (1994). Validation of the Rockport Fitness Walking Test in college males and females. </w:t>
      </w:r>
      <w:r w:rsidRPr="005B0FBF">
        <w:rPr>
          <w:i/>
        </w:rPr>
        <w:t>Research quarterly for exercise and sport, 65</w:t>
      </w:r>
      <w:r w:rsidRPr="005B0FBF">
        <w:t>(2), 152-158.</w:t>
      </w:r>
    </w:p>
    <w:p w:rsidR="005B0FBF" w:rsidRPr="005B0FBF" w:rsidRDefault="005B0FBF" w:rsidP="005B0FBF">
      <w:pPr>
        <w:pStyle w:val="EndNoteBibliography"/>
        <w:ind w:left="720" w:hanging="720"/>
      </w:pPr>
      <w:r w:rsidRPr="005B0FBF">
        <w:t xml:space="preserve">Fujii, N., Honda, Y., Ogawa, T., Tsuji, B., Kondo, N., Koga, S., et al. (2012). Short-term exercise-heat acclimation enhances skin vasodilation but not hyperthermic hyperpnea in humans exercising in a hot environment. </w:t>
      </w:r>
      <w:r w:rsidRPr="005B0FBF">
        <w:rPr>
          <w:i/>
        </w:rPr>
        <w:t>European journal of applied physiology, 112</w:t>
      </w:r>
      <w:r w:rsidRPr="005B0FBF">
        <w:t>(1), 295-307.</w:t>
      </w:r>
    </w:p>
    <w:p w:rsidR="005B0FBF" w:rsidRPr="005B0FBF" w:rsidRDefault="005B0FBF" w:rsidP="005B0FBF">
      <w:pPr>
        <w:pStyle w:val="EndNoteBibliography"/>
        <w:ind w:left="720" w:hanging="720"/>
      </w:pPr>
      <w:r w:rsidRPr="005B0FBF">
        <w:t xml:space="preserve">Garfinkel, M., &amp; Schumacher, H. R. (2000). Yoga. </w:t>
      </w:r>
      <w:r w:rsidRPr="005B0FBF">
        <w:rPr>
          <w:i/>
        </w:rPr>
        <w:t>Rheumatic Disease Clinics of North America, 26</w:t>
      </w:r>
      <w:r w:rsidRPr="005B0FBF">
        <w:t>(1), 125-132.</w:t>
      </w:r>
    </w:p>
    <w:p w:rsidR="005B0FBF" w:rsidRPr="005B0FBF" w:rsidRDefault="005B0FBF" w:rsidP="005B0FBF">
      <w:pPr>
        <w:pStyle w:val="EndNoteBibliography"/>
        <w:ind w:left="720" w:hanging="720"/>
      </w:pPr>
      <w:r w:rsidRPr="005B0FBF">
        <w:t xml:space="preserve">Garrett, A. T., Creasy, R., Rehrer, N. J., Patterson, M. J., &amp; Cotter, J. D. (2012). Effectiveness of short-term heat acclimation for highly trained athletes. </w:t>
      </w:r>
      <w:r w:rsidRPr="005B0FBF">
        <w:rPr>
          <w:i/>
        </w:rPr>
        <w:t>European journal of applied physiology, 112</w:t>
      </w:r>
      <w:r w:rsidRPr="005B0FBF">
        <w:t>(5), 1827-1837.</w:t>
      </w:r>
    </w:p>
    <w:p w:rsidR="005B0FBF" w:rsidRPr="005B0FBF" w:rsidRDefault="005B0FBF" w:rsidP="005B0FBF">
      <w:pPr>
        <w:pStyle w:val="EndNoteBibliography"/>
        <w:ind w:left="720" w:hanging="720"/>
      </w:pPr>
      <w:r w:rsidRPr="005B0FBF">
        <w:t xml:space="preserve">Guo, Y.-H., Wang, F., Hu, J.-P., Wang, Y., &amp; Zhang, L.-Y. (2014). Effect of high temperature yoga exercise on </w:t>
      </w:r>
      <w:r w:rsidRPr="005B0FBF">
        <w:lastRenderedPageBreak/>
        <w:t xml:space="preserve">improving physical and mental well-being of overweight middle-aged and young women. </w:t>
      </w:r>
      <w:r w:rsidRPr="005B0FBF">
        <w:rPr>
          <w:i/>
        </w:rPr>
        <w:t>International journal of clinical and experimental medicine, 7</w:t>
      </w:r>
      <w:r w:rsidRPr="005B0FBF">
        <w:t>(12), 5842.</w:t>
      </w:r>
    </w:p>
    <w:p w:rsidR="005B0FBF" w:rsidRPr="005B0FBF" w:rsidRDefault="005B0FBF" w:rsidP="005B0FBF">
      <w:pPr>
        <w:pStyle w:val="EndNoteBibliography"/>
        <w:ind w:left="720" w:hanging="720"/>
      </w:pPr>
      <w:r w:rsidRPr="005B0FBF">
        <w:t xml:space="preserve">Harinath, K., Malhotra, A. S., Pal, K., Prasad, R., Kumar, R., Kain, T. C., et al. (2004). Effects of Hatha yoga and Omkar meditation on cardiorespiratory performance, psychologic profile, and melatonin secretion. </w:t>
      </w:r>
      <w:r w:rsidRPr="005B0FBF">
        <w:rPr>
          <w:i/>
        </w:rPr>
        <w:t>The Journal of Alternative &amp; Complementary Medicine, 10</w:t>
      </w:r>
      <w:r w:rsidRPr="005B0FBF">
        <w:t>(2), 261-268.</w:t>
      </w:r>
    </w:p>
    <w:p w:rsidR="005B0FBF" w:rsidRPr="005B0FBF" w:rsidRDefault="005B0FBF" w:rsidP="005B0FBF">
      <w:pPr>
        <w:pStyle w:val="EndNoteBibliography"/>
        <w:ind w:left="720" w:hanging="720"/>
      </w:pPr>
      <w:r w:rsidRPr="005B0FBF">
        <w:t xml:space="preserve">Hart, C. E., &amp; Tracy, B. L. (2008). Yoga as steadiness training: effects on motor variability in young adults. </w:t>
      </w:r>
      <w:r w:rsidRPr="005B0FBF">
        <w:rPr>
          <w:i/>
        </w:rPr>
        <w:t>The Journal of Strength &amp; Conditioning Research, 22</w:t>
      </w:r>
      <w:r w:rsidRPr="005B0FBF">
        <w:t>(5), 1659-1669.</w:t>
      </w:r>
    </w:p>
    <w:p w:rsidR="005B0FBF" w:rsidRPr="005B0FBF" w:rsidRDefault="005B0FBF" w:rsidP="005B0FBF">
      <w:pPr>
        <w:pStyle w:val="EndNoteBibliography"/>
        <w:ind w:left="720" w:hanging="720"/>
      </w:pPr>
      <w:r w:rsidRPr="005B0FBF">
        <w:t xml:space="preserve">Hewett, Z. L., Ransdell, L. B., Gao, Y., Petlichkoff, L. M., &amp; Lucas, S. (2011). An examination of the effectiveness of an 8-week bikram yoga program on mindfulness, perceived stress, and physical fitness. </w:t>
      </w:r>
      <w:r w:rsidRPr="005B0FBF">
        <w:rPr>
          <w:i/>
        </w:rPr>
        <w:t>Journal of Exercise Science &amp; Fitness, 9</w:t>
      </w:r>
      <w:r w:rsidRPr="005B0FBF">
        <w:t>(2), 87-92.</w:t>
      </w:r>
    </w:p>
    <w:p w:rsidR="005B0FBF" w:rsidRPr="005B0FBF" w:rsidRDefault="005B0FBF" w:rsidP="005B0FBF">
      <w:pPr>
        <w:pStyle w:val="EndNoteBibliography"/>
        <w:ind w:left="720" w:hanging="720"/>
      </w:pPr>
      <w:r w:rsidRPr="005B0FBF">
        <w:t xml:space="preserve">Hunter, S. D., Dhindsa, M. S., Cunningham, E., Tarumi, T., Alkatan, M., Nualnim, N., et al. (2013). The effect of Bikram yoga on arterial stiffness in young and older adults. </w:t>
      </w:r>
      <w:r w:rsidRPr="005B0FBF">
        <w:rPr>
          <w:i/>
        </w:rPr>
        <w:t>The Journal of Alternative and Complementary Medicine, 19</w:t>
      </w:r>
      <w:r w:rsidRPr="005B0FBF">
        <w:t>(12), 930-934.</w:t>
      </w:r>
    </w:p>
    <w:p w:rsidR="005B0FBF" w:rsidRPr="005B0FBF" w:rsidRDefault="005B0FBF" w:rsidP="005B0FBF">
      <w:pPr>
        <w:pStyle w:val="EndNoteBibliography"/>
        <w:ind w:left="720" w:hanging="720"/>
      </w:pPr>
      <w:r w:rsidRPr="005B0FBF">
        <w:t xml:space="preserve">Ikeda, Y., Biro, S., Kamogawa, Y., Yoshifuku, S., Eto, H., Orihara, K., et al. (2001). Repeated thermal therapy upregulates arterial endothelial nitric oxide synthase expression in Syrian golden hamsters. </w:t>
      </w:r>
      <w:r w:rsidRPr="005B0FBF">
        <w:rPr>
          <w:i/>
        </w:rPr>
        <w:t>Japanese circulation journal, 65</w:t>
      </w:r>
      <w:r w:rsidRPr="005B0FBF">
        <w:t>(5), 434-438.</w:t>
      </w:r>
    </w:p>
    <w:p w:rsidR="005B0FBF" w:rsidRPr="005B0FBF" w:rsidRDefault="005B0FBF" w:rsidP="005B0FBF">
      <w:pPr>
        <w:pStyle w:val="EndNoteBibliography"/>
        <w:ind w:left="720" w:hanging="720"/>
      </w:pPr>
      <w:r w:rsidRPr="005B0FBF">
        <w:t xml:space="preserve">Joshi, L., &amp; Gokhale, L. (1992). Effect of short term pranayam, practice of breathing rate, &amp; ventilatory </w:t>
      </w:r>
      <w:r w:rsidRPr="005B0FBF">
        <w:lastRenderedPageBreak/>
        <w:t xml:space="preserve">functions of lung. </w:t>
      </w:r>
      <w:r w:rsidRPr="005B0FBF">
        <w:rPr>
          <w:i/>
        </w:rPr>
        <w:t>Indian J Physiol Phamscol; 1992; 36 (2): 105, 108</w:t>
      </w:r>
      <w:r w:rsidRPr="005B0FBF">
        <w:t>.</w:t>
      </w:r>
    </w:p>
    <w:p w:rsidR="005B0FBF" w:rsidRPr="005B0FBF" w:rsidRDefault="005B0FBF" w:rsidP="005B0FBF">
      <w:pPr>
        <w:pStyle w:val="EndNoteBibliography"/>
        <w:ind w:left="720" w:hanging="720"/>
      </w:pPr>
      <w:r w:rsidRPr="005B0FBF">
        <w:t xml:space="preserve">Makwana, K., Khirwadkar, N., &amp; Gupta, H. (1988). Effect of short term yoga practice on ventilatory function tests. </w:t>
      </w:r>
      <w:r w:rsidRPr="005B0FBF">
        <w:rPr>
          <w:i/>
        </w:rPr>
        <w:t>Indian J Physiol Pharmacol, 32</w:t>
      </w:r>
      <w:r w:rsidRPr="005B0FBF">
        <w:t>(3), 202-208.</w:t>
      </w:r>
    </w:p>
    <w:p w:rsidR="005B0FBF" w:rsidRPr="005B0FBF" w:rsidRDefault="005B0FBF" w:rsidP="005B0FBF">
      <w:pPr>
        <w:pStyle w:val="EndNoteBibliography"/>
        <w:ind w:left="720" w:hanging="720"/>
      </w:pPr>
      <w:r w:rsidRPr="005B0FBF">
        <w:t xml:space="preserve">Medicine, A. C. o. S. (2013). </w:t>
      </w:r>
      <w:r w:rsidRPr="005B0FBF">
        <w:rPr>
          <w:i/>
        </w:rPr>
        <w:t>ACSM's guidelines for exercise testing and prescription</w:t>
      </w:r>
      <w:r w:rsidRPr="005B0FBF">
        <w:t>: Lippincott Williams &amp; Wilkins.</w:t>
      </w:r>
    </w:p>
    <w:p w:rsidR="005B0FBF" w:rsidRPr="005B0FBF" w:rsidRDefault="005B0FBF" w:rsidP="005B0FBF">
      <w:pPr>
        <w:pStyle w:val="EndNoteBibliography"/>
        <w:ind w:left="720" w:hanging="720"/>
      </w:pPr>
      <w:r w:rsidRPr="005B0FBF">
        <w:t xml:space="preserve">Murugesan, R., Govindarajulu, N., &amp; Bera, T. (2000). Effect of selected yogic practices on the management of hypertension. </w:t>
      </w:r>
      <w:r w:rsidRPr="005B0FBF">
        <w:rPr>
          <w:i/>
        </w:rPr>
        <w:t>Indian Journal of Physiology and Pharmacology, 44</w:t>
      </w:r>
      <w:r w:rsidRPr="005B0FBF">
        <w:t>(2), 207-210.</w:t>
      </w:r>
    </w:p>
    <w:p w:rsidR="005B0FBF" w:rsidRPr="005B0FBF" w:rsidRDefault="005B0FBF" w:rsidP="005B0FBF">
      <w:pPr>
        <w:pStyle w:val="EndNoteBibliography"/>
        <w:ind w:left="720" w:hanging="720"/>
      </w:pPr>
      <w:r w:rsidRPr="005B0FBF">
        <w:t xml:space="preserve">Orsini-Meinhard, K. (2005). Yoga industry gains strength. </w:t>
      </w:r>
      <w:r w:rsidRPr="005B0FBF">
        <w:rPr>
          <w:i/>
        </w:rPr>
        <w:t>The Coloradoan. July, 10</w:t>
      </w:r>
      <w:r w:rsidRPr="005B0FBF">
        <w:t>.</w:t>
      </w:r>
    </w:p>
    <w:p w:rsidR="005B0FBF" w:rsidRPr="005B0FBF" w:rsidRDefault="005B0FBF" w:rsidP="005B0FBF">
      <w:pPr>
        <w:pStyle w:val="EndNoteBibliography"/>
        <w:ind w:left="720" w:hanging="720"/>
      </w:pPr>
      <w:r w:rsidRPr="005B0FBF">
        <w:t xml:space="preserve">Pate, J. L., &amp; Buono, M. J. (2014). The physiological responses to Bikram yoga in novice and experienced practitioners. </w:t>
      </w:r>
      <w:r w:rsidRPr="005B0FBF">
        <w:rPr>
          <w:i/>
        </w:rPr>
        <w:t>Altern Ther Health Med, 20</w:t>
      </w:r>
      <w:r w:rsidRPr="005B0FBF">
        <w:t>(4), 12-19.</w:t>
      </w:r>
    </w:p>
    <w:p w:rsidR="005B0FBF" w:rsidRPr="005B0FBF" w:rsidRDefault="005B0FBF" w:rsidP="005B0FBF">
      <w:pPr>
        <w:pStyle w:val="EndNoteBibliography"/>
        <w:ind w:left="720" w:hanging="720"/>
      </w:pPr>
      <w:r w:rsidRPr="005B0FBF">
        <w:t xml:space="preserve">Porcari, J. P., &amp; Steffen, J. (2015). Heart Rate and Core Temperature Responses to Bikram Yoga. </w:t>
      </w:r>
      <w:r w:rsidRPr="005B0FBF">
        <w:rPr>
          <w:i/>
        </w:rPr>
        <w:t>GUNDERSEN, 8</w:t>
      </w:r>
      <w:r w:rsidRPr="005B0FBF">
        <w:t>, 3.</w:t>
      </w:r>
    </w:p>
    <w:p w:rsidR="005B0FBF" w:rsidRPr="005B0FBF" w:rsidRDefault="005B0FBF" w:rsidP="005B0FBF">
      <w:pPr>
        <w:pStyle w:val="EndNoteBibliography"/>
        <w:ind w:left="720" w:hanging="720"/>
      </w:pPr>
      <w:r w:rsidRPr="005B0FBF">
        <w:t xml:space="preserve">Prasad, K., Ramana, Y. V., Raju, P., Reddy, M. V., &amp; Murthy, K. (2001). Energy cost and physiological efficiency in male yoga practitioners. </w:t>
      </w:r>
      <w:r w:rsidRPr="005B0FBF">
        <w:rPr>
          <w:i/>
        </w:rPr>
        <w:t>Energy, 4</w:t>
      </w:r>
      <w:r w:rsidRPr="005B0FBF">
        <w:t>(3).</w:t>
      </w:r>
    </w:p>
    <w:p w:rsidR="005B0FBF" w:rsidRPr="005B0FBF" w:rsidRDefault="005B0FBF" w:rsidP="005B0FBF">
      <w:pPr>
        <w:pStyle w:val="EndNoteBibliography"/>
        <w:ind w:left="720" w:hanging="720"/>
      </w:pPr>
      <w:r w:rsidRPr="005B0FBF">
        <w:t xml:space="preserve">Racinais, S., Mohr, M., Buchheit, M., Voss, S. C., Gaoua, N., Grantham, J., et al. (2012). Individual responses to short-term heat acclimatisation as predictors of football performance in a hot, dry environment. </w:t>
      </w:r>
      <w:r w:rsidRPr="005B0FBF">
        <w:rPr>
          <w:i/>
        </w:rPr>
        <w:t>British journal of sports medicine, 46</w:t>
      </w:r>
      <w:r w:rsidRPr="005B0FBF">
        <w:t>(11), 810-815.</w:t>
      </w:r>
    </w:p>
    <w:p w:rsidR="005B0FBF" w:rsidRPr="005B0FBF" w:rsidRDefault="005B0FBF" w:rsidP="005B0FBF">
      <w:pPr>
        <w:pStyle w:val="EndNoteBibliography"/>
        <w:ind w:left="720" w:hanging="720"/>
      </w:pPr>
      <w:r w:rsidRPr="005B0FBF">
        <w:t xml:space="preserve">Raju, P., Madhavi, S., Prasad, K., Venkata Reddy, M., Eswara Reddy, M., &amp; Sahay, B. (1994). Comparison of effects of yoga &amp; physical exercise </w:t>
      </w:r>
      <w:r w:rsidRPr="005B0FBF">
        <w:lastRenderedPageBreak/>
        <w:t xml:space="preserve">in athletes. </w:t>
      </w:r>
      <w:r w:rsidRPr="005B0FBF">
        <w:rPr>
          <w:i/>
        </w:rPr>
        <w:t>Indian Journal of Medical Research, 100</w:t>
      </w:r>
      <w:r w:rsidRPr="005B0FBF">
        <w:t>, 81-81.</w:t>
      </w:r>
    </w:p>
    <w:p w:rsidR="005B0FBF" w:rsidRPr="005B0FBF" w:rsidRDefault="005B0FBF" w:rsidP="005B0FBF">
      <w:pPr>
        <w:pStyle w:val="EndNoteBibliography"/>
        <w:ind w:left="720" w:hanging="720"/>
      </w:pPr>
      <w:r w:rsidRPr="005B0FBF">
        <w:t xml:space="preserve">Raju, P., Prasad, K., Venkata, R. Y., Murthy, K., &amp; Reddy, M. (1997). Influence of intensive yoga training on physiological changes in 6 adult women: A case report. </w:t>
      </w:r>
      <w:r w:rsidRPr="005B0FBF">
        <w:rPr>
          <w:i/>
        </w:rPr>
        <w:t>The Journal of Alternative and Complementary Medicine, 3</w:t>
      </w:r>
      <w:r w:rsidRPr="005B0FBF">
        <w:t>(3), 291-295.</w:t>
      </w:r>
    </w:p>
    <w:p w:rsidR="005B0FBF" w:rsidRPr="005B0FBF" w:rsidRDefault="005B0FBF" w:rsidP="005B0FBF">
      <w:pPr>
        <w:pStyle w:val="EndNoteBibliography"/>
        <w:ind w:left="720" w:hanging="720"/>
      </w:pPr>
      <w:r w:rsidRPr="005B0FBF">
        <w:t xml:space="preserve">Ray, U., Sinha, B., Tomer, O., &amp; Pathak, A. (2001). Aerobic capacity &amp; perceived exertion after practice of Hatha yogic exercises. </w:t>
      </w:r>
      <w:r w:rsidRPr="005B0FBF">
        <w:rPr>
          <w:i/>
        </w:rPr>
        <w:t>Indian Journal of Medical Research, 114</w:t>
      </w:r>
      <w:r w:rsidRPr="005B0FBF">
        <w:t>, 215.</w:t>
      </w:r>
    </w:p>
    <w:p w:rsidR="005B0FBF" w:rsidRPr="005B0FBF" w:rsidRDefault="005B0FBF" w:rsidP="005B0FBF">
      <w:pPr>
        <w:pStyle w:val="EndNoteBibliography"/>
        <w:ind w:left="720" w:hanging="720"/>
      </w:pPr>
      <w:r w:rsidRPr="005B0FBF">
        <w:t>Telles, S., Nagarathna, R., Nagendra, H., &amp; Desiraju, T. (1993). Physiological changes in sports teachers following 3 months of training in Yoga.</w:t>
      </w:r>
    </w:p>
    <w:p w:rsidR="005B0FBF" w:rsidRPr="005B0FBF" w:rsidRDefault="005B0FBF" w:rsidP="005B0FBF">
      <w:pPr>
        <w:pStyle w:val="EndNoteBibliography"/>
        <w:ind w:left="720" w:hanging="720"/>
      </w:pPr>
      <w:r w:rsidRPr="005B0FBF">
        <w:t xml:space="preserve">Telles, S., Praghuraj, P., Ghosh, A., &amp; Nagendra, H. (2006). SHORT COMMUNICATION EFFECT OF A ONE-MONTH YOGA TRAINING PROGRAM ON PERFORMANCE IN A MIRROR-TRACING TASK. </w:t>
      </w:r>
      <w:r w:rsidRPr="005B0FBF">
        <w:rPr>
          <w:i/>
        </w:rPr>
        <w:t>Indian J Physiol Pharmacol, 50</w:t>
      </w:r>
      <w:r w:rsidRPr="005B0FBF">
        <w:t>(2), 187-190.</w:t>
      </w:r>
    </w:p>
    <w:p w:rsidR="005B0FBF" w:rsidRPr="005B0FBF" w:rsidRDefault="005B0FBF" w:rsidP="005B0FBF">
      <w:pPr>
        <w:pStyle w:val="EndNoteBibliography"/>
        <w:ind w:left="720" w:hanging="720"/>
      </w:pPr>
      <w:r w:rsidRPr="005B0FBF">
        <w:t xml:space="preserve">Tracy, B. L., &amp; Hart, C. E. (2013). Bikram yoga training and physical fitness in healthy young adults. </w:t>
      </w:r>
      <w:r w:rsidRPr="005B0FBF">
        <w:rPr>
          <w:i/>
        </w:rPr>
        <w:t>The Journal of Strength &amp; Conditioning Research, 27</w:t>
      </w:r>
      <w:r w:rsidRPr="005B0FBF">
        <w:t>(3), 822-830.</w:t>
      </w:r>
    </w:p>
    <w:p w:rsidR="005B0FBF" w:rsidRPr="005B0FBF" w:rsidRDefault="005B0FBF" w:rsidP="005B0FBF">
      <w:pPr>
        <w:pStyle w:val="EndNoteBibliography"/>
        <w:ind w:left="720" w:hanging="720"/>
      </w:pPr>
      <w:r w:rsidRPr="005B0FBF">
        <w:t>Tran, M. D., Holly, R. G., Lashbrook, J., &amp; Amsterdam, E. A. (2001). Effects of Hatha Yoga Practice on the Health</w:t>
      </w:r>
      <w:r w:rsidRPr="005B0FBF">
        <w:rPr>
          <w:rFonts w:ascii="Cambria Math" w:hAnsi="Cambria Math" w:cs="Cambria Math"/>
        </w:rPr>
        <w:t>‐</w:t>
      </w:r>
      <w:r w:rsidRPr="005B0FBF">
        <w:t xml:space="preserve">Related Aspects of Physical Fitness. </w:t>
      </w:r>
      <w:r w:rsidRPr="005B0FBF">
        <w:rPr>
          <w:i/>
        </w:rPr>
        <w:t>Preventive cardiology, 4</w:t>
      </w:r>
      <w:r w:rsidRPr="005B0FBF">
        <w:t>(4), 165-170.</w:t>
      </w:r>
    </w:p>
    <w:p w:rsidR="005B0FBF" w:rsidRPr="005B0FBF" w:rsidRDefault="005B0FBF" w:rsidP="005B0FBF">
      <w:pPr>
        <w:pStyle w:val="EndNoteBibliography"/>
        <w:ind w:left="720" w:hanging="720"/>
      </w:pPr>
      <w:r w:rsidRPr="005B0FBF">
        <w:t xml:space="preserve">US RAY, S. M., PURKAYASTHA, S., ASNANI, V., Tomer, O., PRASHAD, R., THAKUR, L., et al. (2001). Effect of yogic exercises on physical and mental health of young fellowship course trainees. </w:t>
      </w:r>
      <w:r w:rsidRPr="005B0FBF">
        <w:rPr>
          <w:i/>
        </w:rPr>
        <w:t>Indian J Physiol Pharmacol, 45</w:t>
      </w:r>
      <w:r w:rsidRPr="005B0FBF">
        <w:t>(1), 37-53.</w:t>
      </w:r>
    </w:p>
    <w:p w:rsidR="005B0FBF" w:rsidRPr="005B0FBF" w:rsidRDefault="005B0FBF" w:rsidP="005B0FBF">
      <w:pPr>
        <w:pStyle w:val="EndNoteBibliography"/>
        <w:ind w:left="720" w:hanging="720"/>
      </w:pPr>
      <w:r w:rsidRPr="005B0FBF">
        <w:lastRenderedPageBreak/>
        <w:t xml:space="preserve">Yadav, R. K., &amp; Das, S. (2001). Effect of yogic practice on pulmonary functions in young females. </w:t>
      </w:r>
      <w:r w:rsidRPr="005B0FBF">
        <w:rPr>
          <w:i/>
        </w:rPr>
        <w:t>Indian journal of physiology and pharmacology, 45</w:t>
      </w:r>
      <w:r w:rsidRPr="005B0FBF">
        <w:t>(4), 493-496.</w:t>
      </w:r>
    </w:p>
    <w:p w:rsidR="00116CF7" w:rsidRPr="00195A94" w:rsidRDefault="00F57C59" w:rsidP="00F57C59">
      <w:pPr>
        <w:spacing w:after="160" w:line="259" w:lineRule="auto"/>
        <w:rPr>
          <w:rFonts w:ascii="Cambria" w:hAnsi="Cambria"/>
          <w:lang w:val="en-US"/>
        </w:rPr>
      </w:pPr>
      <w:r w:rsidRPr="00195A94">
        <w:rPr>
          <w:rFonts w:ascii="Cambria" w:hAnsi="Cambria"/>
        </w:rPr>
        <w:fldChar w:fldCharType="end"/>
      </w:r>
    </w:p>
    <w:sectPr w:rsidR="00116CF7" w:rsidRPr="00195A94" w:rsidSect="00BA5A27">
      <w:pgSz w:w="12240" w:h="15840"/>
      <w:pgMar w:top="1530" w:right="1440" w:bottom="1440" w:left="1440" w:header="708" w:footer="708" w:gutter="0"/>
      <w:pgNumType w:start="3"/>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3D" w:rsidRDefault="0069373D" w:rsidP="00814054">
      <w:r>
        <w:separator/>
      </w:r>
    </w:p>
  </w:endnote>
  <w:endnote w:type="continuationSeparator" w:id="0">
    <w:p w:rsidR="0069373D" w:rsidRDefault="0069373D" w:rsidP="0081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FF" w:rsidRPr="00814054" w:rsidRDefault="00DB30FF" w:rsidP="00814054">
    <w:pPr>
      <w:pStyle w:val="Footer"/>
      <w:jc w:val="right"/>
      <w:rPr>
        <w:rFonts w:asciiTheme="majorHAnsi" w:hAnsiTheme="majorHAnsi"/>
        <w:sz w:val="18"/>
        <w:szCs w:val="18"/>
      </w:rPr>
    </w:pPr>
    <w:r w:rsidRPr="000D53E0">
      <w:rPr>
        <w:rFonts w:asciiTheme="majorHAnsi" w:hAnsiTheme="majorHAnsi"/>
        <w:sz w:val="18"/>
        <w:szCs w:val="18"/>
      </w:rPr>
      <w:t xml:space="preserve">Health &amp; Fitness Journal of Canada, </w:t>
    </w:r>
    <w:r w:rsidRPr="000D53E0">
      <w:rPr>
        <w:rFonts w:asciiTheme="majorHAnsi" w:hAnsiTheme="majorHAnsi" w:cs="Helvetica"/>
        <w:bCs/>
        <w:sz w:val="18"/>
        <w:szCs w:val="18"/>
        <w:lang w:val="en-US"/>
      </w:rPr>
      <w:t>ISSN 1920-6216</w:t>
    </w:r>
    <w:r>
      <w:rPr>
        <w:rFonts w:asciiTheme="majorHAnsi" w:hAnsiTheme="majorHAnsi"/>
        <w:sz w:val="18"/>
        <w:szCs w:val="18"/>
      </w:rPr>
      <w:t>, Vol. 8, No. 3</w:t>
    </w:r>
    <w:r w:rsidRPr="000D53E0">
      <w:rPr>
        <w:rFonts w:asciiTheme="majorHAnsi" w:hAnsiTheme="majorHAnsi"/>
        <w:sz w:val="18"/>
        <w:szCs w:val="18"/>
      </w:rPr>
      <w:t xml:space="preserve"> </w:t>
    </w:r>
    <w:r w:rsidRPr="000D53E0">
      <w:rPr>
        <w:rFonts w:asciiTheme="majorHAnsi" w:hAnsiTheme="majorHAnsi"/>
        <w:sz w:val="18"/>
        <w:szCs w:val="18"/>
      </w:rPr>
      <w:sym w:font="Symbol" w:char="F0D7"/>
    </w:r>
    <w:r>
      <w:rPr>
        <w:rFonts w:asciiTheme="majorHAnsi" w:hAnsiTheme="majorHAnsi"/>
        <w:sz w:val="18"/>
        <w:szCs w:val="18"/>
      </w:rPr>
      <w:t xml:space="preserve"> September</w:t>
    </w:r>
    <w:r w:rsidRPr="000D53E0">
      <w:rPr>
        <w:rFonts w:asciiTheme="majorHAnsi" w:hAnsiTheme="majorHAnsi"/>
        <w:sz w:val="18"/>
        <w:szCs w:val="18"/>
      </w:rPr>
      <w:t xml:space="preserve"> 30, 2015 </w:t>
    </w:r>
    <w:r w:rsidRPr="000D53E0">
      <w:rPr>
        <w:rFonts w:asciiTheme="majorHAnsi" w:hAnsiTheme="majorHAnsi"/>
        <w:sz w:val="18"/>
        <w:szCs w:val="18"/>
      </w:rPr>
      <w:sym w:font="Symbol" w:char="F0D7"/>
    </w:r>
    <w:r w:rsidRPr="000D53E0">
      <w:rPr>
        <w:rFonts w:asciiTheme="majorHAnsi" w:hAnsiTheme="majorHAnsi"/>
        <w:sz w:val="18"/>
        <w:szCs w:val="18"/>
      </w:rPr>
      <w:t xml:space="preserve"> </w:t>
    </w:r>
    <w:r w:rsidRPr="000D53E0">
      <w:rPr>
        <w:rStyle w:val="PageNumber"/>
        <w:rFonts w:asciiTheme="majorHAnsi" w:hAnsiTheme="majorHAnsi"/>
        <w:sz w:val="18"/>
        <w:szCs w:val="18"/>
      </w:rPr>
      <w:fldChar w:fldCharType="begin"/>
    </w:r>
    <w:r w:rsidRPr="000D53E0">
      <w:rPr>
        <w:rStyle w:val="PageNumber"/>
        <w:rFonts w:asciiTheme="majorHAnsi" w:hAnsiTheme="majorHAnsi"/>
        <w:sz w:val="18"/>
        <w:szCs w:val="18"/>
      </w:rPr>
      <w:instrText xml:space="preserve"> PAGE </w:instrText>
    </w:r>
    <w:r w:rsidRPr="000D53E0">
      <w:rPr>
        <w:rStyle w:val="PageNumber"/>
        <w:rFonts w:asciiTheme="majorHAnsi" w:hAnsiTheme="majorHAnsi"/>
        <w:sz w:val="18"/>
        <w:szCs w:val="18"/>
      </w:rPr>
      <w:fldChar w:fldCharType="separate"/>
    </w:r>
    <w:r w:rsidR="00DA457C">
      <w:rPr>
        <w:rStyle w:val="PageNumber"/>
        <w:rFonts w:asciiTheme="majorHAnsi" w:hAnsiTheme="majorHAnsi"/>
        <w:noProof/>
        <w:sz w:val="18"/>
        <w:szCs w:val="18"/>
      </w:rPr>
      <w:t>5</w:t>
    </w:r>
    <w:r w:rsidRPr="000D53E0">
      <w:rPr>
        <w:rStyle w:val="PageNumber"/>
        <w:rFonts w:asciiTheme="majorHAnsi" w:hAnsiTheme="majorHAns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FF" w:rsidRPr="000D53E0" w:rsidRDefault="00DB30FF" w:rsidP="00814054">
    <w:pPr>
      <w:pStyle w:val="Footer"/>
      <w:jc w:val="right"/>
      <w:rPr>
        <w:rFonts w:asciiTheme="majorHAnsi" w:hAnsiTheme="majorHAnsi"/>
        <w:sz w:val="18"/>
        <w:szCs w:val="18"/>
      </w:rPr>
    </w:pPr>
    <w:r w:rsidRPr="000D53E0">
      <w:rPr>
        <w:rFonts w:asciiTheme="majorHAnsi" w:hAnsiTheme="majorHAnsi"/>
        <w:sz w:val="18"/>
        <w:szCs w:val="18"/>
      </w:rPr>
      <w:t xml:space="preserve">Health &amp; Fitness Journal of Canada, </w:t>
    </w:r>
    <w:r w:rsidRPr="000D53E0">
      <w:rPr>
        <w:rFonts w:asciiTheme="majorHAnsi" w:hAnsiTheme="majorHAnsi" w:cs="Helvetica"/>
        <w:bCs/>
        <w:sz w:val="18"/>
        <w:szCs w:val="18"/>
        <w:lang w:val="en-US"/>
      </w:rPr>
      <w:t>ISSN 1920-6216</w:t>
    </w:r>
    <w:r>
      <w:rPr>
        <w:rFonts w:asciiTheme="majorHAnsi" w:hAnsiTheme="majorHAnsi"/>
        <w:sz w:val="18"/>
        <w:szCs w:val="18"/>
      </w:rPr>
      <w:t>, Vol. 8, No. 3</w:t>
    </w:r>
    <w:r w:rsidRPr="000D53E0">
      <w:rPr>
        <w:rFonts w:asciiTheme="majorHAnsi" w:hAnsiTheme="majorHAnsi"/>
        <w:sz w:val="18"/>
        <w:szCs w:val="18"/>
      </w:rPr>
      <w:t xml:space="preserve"> </w:t>
    </w:r>
    <w:r w:rsidRPr="000D53E0">
      <w:rPr>
        <w:rFonts w:asciiTheme="majorHAnsi" w:hAnsiTheme="majorHAnsi"/>
        <w:sz w:val="18"/>
        <w:szCs w:val="18"/>
      </w:rPr>
      <w:sym w:font="Symbol" w:char="F0D7"/>
    </w:r>
    <w:r>
      <w:rPr>
        <w:rFonts w:asciiTheme="majorHAnsi" w:hAnsiTheme="majorHAnsi"/>
        <w:sz w:val="18"/>
        <w:szCs w:val="18"/>
      </w:rPr>
      <w:t xml:space="preserve"> September</w:t>
    </w:r>
    <w:r w:rsidRPr="000D53E0">
      <w:rPr>
        <w:rFonts w:asciiTheme="majorHAnsi" w:hAnsiTheme="majorHAnsi"/>
        <w:sz w:val="18"/>
        <w:szCs w:val="18"/>
      </w:rPr>
      <w:t xml:space="preserve"> 30, 2015 </w:t>
    </w:r>
    <w:r w:rsidRPr="000D53E0">
      <w:rPr>
        <w:rFonts w:asciiTheme="majorHAnsi" w:hAnsiTheme="majorHAnsi"/>
        <w:sz w:val="18"/>
        <w:szCs w:val="18"/>
      </w:rPr>
      <w:sym w:font="Symbol" w:char="F0D7"/>
    </w:r>
    <w:r w:rsidRPr="000D53E0">
      <w:rPr>
        <w:rFonts w:asciiTheme="majorHAnsi" w:hAnsiTheme="majorHAnsi"/>
        <w:sz w:val="18"/>
        <w:szCs w:val="18"/>
      </w:rPr>
      <w:t xml:space="preserve"> </w:t>
    </w:r>
    <w:r w:rsidRPr="000D53E0">
      <w:rPr>
        <w:rStyle w:val="PageNumber"/>
        <w:rFonts w:asciiTheme="majorHAnsi" w:hAnsiTheme="majorHAnsi"/>
        <w:sz w:val="18"/>
        <w:szCs w:val="18"/>
      </w:rPr>
      <w:fldChar w:fldCharType="begin"/>
    </w:r>
    <w:r w:rsidRPr="000D53E0">
      <w:rPr>
        <w:rStyle w:val="PageNumber"/>
        <w:rFonts w:asciiTheme="majorHAnsi" w:hAnsiTheme="majorHAnsi"/>
        <w:sz w:val="18"/>
        <w:szCs w:val="18"/>
      </w:rPr>
      <w:instrText xml:space="preserve"> PAGE </w:instrText>
    </w:r>
    <w:r w:rsidRPr="000D53E0">
      <w:rPr>
        <w:rStyle w:val="PageNumber"/>
        <w:rFonts w:asciiTheme="majorHAnsi" w:hAnsiTheme="majorHAnsi"/>
        <w:sz w:val="18"/>
        <w:szCs w:val="18"/>
      </w:rPr>
      <w:fldChar w:fldCharType="separate"/>
    </w:r>
    <w:r w:rsidR="00DA457C">
      <w:rPr>
        <w:rStyle w:val="PageNumber"/>
        <w:rFonts w:asciiTheme="majorHAnsi" w:hAnsiTheme="majorHAnsi"/>
        <w:noProof/>
        <w:sz w:val="18"/>
        <w:szCs w:val="18"/>
      </w:rPr>
      <w:t>3</w:t>
    </w:r>
    <w:r w:rsidRPr="000D53E0">
      <w:rPr>
        <w:rStyle w:val="PageNumber"/>
        <w:rFonts w:asciiTheme="majorHAnsi" w:hAnsiTheme="majorHAnsi"/>
        <w:sz w:val="18"/>
        <w:szCs w:val="18"/>
      </w:rPr>
      <w:fldChar w:fldCharType="end"/>
    </w:r>
  </w:p>
  <w:p w:rsidR="00DB30FF" w:rsidRDefault="00DB3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3D" w:rsidRDefault="0069373D" w:rsidP="00814054">
      <w:r>
        <w:separator/>
      </w:r>
    </w:p>
  </w:footnote>
  <w:footnote w:type="continuationSeparator" w:id="0">
    <w:p w:rsidR="0069373D" w:rsidRDefault="0069373D" w:rsidP="00814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FF" w:rsidRDefault="00DB30FF" w:rsidP="00814054">
    <w:pPr>
      <w:spacing w:line="480" w:lineRule="auto"/>
      <w:jc w:val="center"/>
      <w:rPr>
        <w:rFonts w:ascii="Cambria" w:hAnsi="Cambria"/>
        <w:b/>
        <w:szCs w:val="28"/>
      </w:rPr>
    </w:pPr>
    <w:r>
      <w:rPr>
        <w:rFonts w:ascii="Cambria" w:hAnsi="Cambria"/>
        <w:b/>
        <w:szCs w:val="28"/>
      </w:rPr>
      <w:t>Review: Hot Yoga</w:t>
    </w:r>
  </w:p>
  <w:p w:rsidR="00DB30FF" w:rsidRDefault="00DB30FF">
    <w:pPr>
      <w:pStyle w:val="Header"/>
    </w:pPr>
    <w:r>
      <w:rPr>
        <w:b/>
        <w:noProof/>
        <w:lang w:eastAsia="en-CA"/>
      </w:rPr>
      <mc:AlternateContent>
        <mc:Choice Requires="wps">
          <w:drawing>
            <wp:anchor distT="0" distB="0" distL="114300" distR="114300" simplePos="0" relativeHeight="251661312" behindDoc="0" locked="0" layoutInCell="1" allowOverlap="1" wp14:anchorId="515CC517" wp14:editId="6F01ED9A">
              <wp:simplePos x="0" y="0"/>
              <wp:positionH relativeFrom="margin">
                <wp:align>left</wp:align>
              </wp:positionH>
              <wp:positionV relativeFrom="paragraph">
                <wp:posOffset>44450</wp:posOffset>
              </wp:positionV>
              <wp:extent cx="6083935" cy="7620"/>
              <wp:effectExtent l="0" t="0" r="3111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3935"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240E30" id="Lin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5pt" to="479.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" strokeweight="1pt">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FF" w:rsidRPr="001C1FD4" w:rsidRDefault="00DB30FF" w:rsidP="00814054">
    <w:pPr>
      <w:jc w:val="center"/>
      <w:rPr>
        <w:rFonts w:ascii="Baskerville Old Face" w:hAnsi="Baskerville Old Face"/>
        <w:sz w:val="72"/>
        <w:szCs w:val="72"/>
      </w:rPr>
    </w:pPr>
    <w:r w:rsidRPr="001C1FD4">
      <w:rPr>
        <w:rFonts w:ascii="Baskerville Old Face" w:hAnsi="Baskerville Old Face"/>
        <w:sz w:val="72"/>
        <w:szCs w:val="72"/>
      </w:rPr>
      <w:t>Health &amp; Fitness Journal</w:t>
    </w:r>
  </w:p>
  <w:p w:rsidR="00DB30FF" w:rsidRPr="001C1FD4" w:rsidRDefault="00DB30FF" w:rsidP="00814054">
    <w:pPr>
      <w:jc w:val="center"/>
      <w:rPr>
        <w:rFonts w:ascii="Baskerville Old Face" w:hAnsi="Baskerville Old Face"/>
        <w:sz w:val="48"/>
        <w:szCs w:val="48"/>
      </w:rPr>
    </w:pPr>
    <w:proofErr w:type="gramStart"/>
    <w:r w:rsidRPr="001C1FD4">
      <w:rPr>
        <w:rFonts w:ascii="Baskerville Old Face" w:hAnsi="Baskerville Old Face"/>
        <w:sz w:val="48"/>
        <w:szCs w:val="48"/>
      </w:rPr>
      <w:t>of</w:t>
    </w:r>
    <w:proofErr w:type="gramEnd"/>
    <w:r w:rsidRPr="001C1FD4">
      <w:rPr>
        <w:rFonts w:ascii="Baskerville Old Face" w:hAnsi="Baskerville Old Face"/>
        <w:sz w:val="48"/>
        <w:szCs w:val="48"/>
      </w:rPr>
      <w:t xml:space="preserve"> Canada</w:t>
    </w:r>
  </w:p>
  <w:tbl>
    <w:tblPr>
      <w:tblW w:w="0" w:type="auto"/>
      <w:tblBorders>
        <w:top w:val="single" w:sz="24" w:space="0" w:color="800000"/>
        <w:left w:val="single" w:sz="4" w:space="0" w:color="auto"/>
        <w:bottom w:val="single" w:sz="4" w:space="0" w:color="auto"/>
        <w:right w:val="single" w:sz="4" w:space="0" w:color="auto"/>
        <w:insideH w:val="single" w:sz="24" w:space="0" w:color="800000"/>
        <w:insideV w:val="single" w:sz="4" w:space="0" w:color="auto"/>
      </w:tblBorders>
      <w:tblLook w:val="01E0" w:firstRow="1" w:lastRow="1" w:firstColumn="1" w:lastColumn="1" w:noHBand="0" w:noVBand="0"/>
    </w:tblPr>
    <w:tblGrid>
      <w:gridCol w:w="1915"/>
      <w:gridCol w:w="1433"/>
      <w:gridCol w:w="2760"/>
      <w:gridCol w:w="1552"/>
      <w:gridCol w:w="1916"/>
    </w:tblGrid>
    <w:tr w:rsidR="00DB30FF" w:rsidRPr="00D15926" w:rsidTr="00DF353A">
      <w:tc>
        <w:tcPr>
          <w:tcW w:w="9576" w:type="dxa"/>
          <w:gridSpan w:val="5"/>
          <w:tcBorders>
            <w:left w:val="nil"/>
            <w:bottom w:val="single" w:sz="24" w:space="0" w:color="800000"/>
            <w:right w:val="nil"/>
          </w:tcBorders>
        </w:tcPr>
        <w:p w:rsidR="00DB30FF" w:rsidRPr="00D15926" w:rsidRDefault="00DB30FF" w:rsidP="00814054">
          <w:pPr>
            <w:jc w:val="center"/>
            <w:rPr>
              <w:sz w:val="20"/>
              <w:szCs w:val="20"/>
            </w:rPr>
          </w:pPr>
          <w:r w:rsidRPr="00D15926">
            <w:rPr>
              <w:sz w:val="20"/>
              <w:szCs w:val="20"/>
            </w:rPr>
            <w:t xml:space="preserve">Copyright </w:t>
          </w:r>
          <w:r w:rsidRPr="00D15926">
            <w:rPr>
              <w:sz w:val="20"/>
              <w:szCs w:val="20"/>
            </w:rPr>
            <w:sym w:font="Symbol" w:char="F0D3"/>
          </w:r>
          <w:r>
            <w:rPr>
              <w:sz w:val="20"/>
              <w:szCs w:val="20"/>
            </w:rPr>
            <w:t xml:space="preserve"> 2016</w:t>
          </w:r>
          <w:r w:rsidRPr="00D15926">
            <w:rPr>
              <w:sz w:val="20"/>
              <w:szCs w:val="20"/>
            </w:rPr>
            <w:t xml:space="preserve"> </w:t>
          </w:r>
          <w:r>
            <w:rPr>
              <w:sz w:val="20"/>
              <w:szCs w:val="20"/>
            </w:rPr>
            <w:t xml:space="preserve">The Authors. Journal Compilation </w:t>
          </w:r>
          <w:r w:rsidRPr="00D15926">
            <w:rPr>
              <w:sz w:val="20"/>
              <w:szCs w:val="20"/>
            </w:rPr>
            <w:t xml:space="preserve">Copyright </w:t>
          </w:r>
          <w:r w:rsidRPr="00D15926">
            <w:rPr>
              <w:sz w:val="20"/>
              <w:szCs w:val="20"/>
            </w:rPr>
            <w:sym w:font="Symbol" w:char="F0D3"/>
          </w:r>
          <w:r>
            <w:rPr>
              <w:sz w:val="20"/>
              <w:szCs w:val="20"/>
            </w:rPr>
            <w:t xml:space="preserve"> 2016 Health &amp; Fitness Society</w:t>
          </w:r>
          <w:r w:rsidRPr="00D15926">
            <w:rPr>
              <w:sz w:val="20"/>
              <w:szCs w:val="20"/>
            </w:rPr>
            <w:t xml:space="preserve"> of BC</w:t>
          </w:r>
        </w:p>
      </w:tc>
    </w:tr>
    <w:tr w:rsidR="00DB30FF" w:rsidRPr="00D15926" w:rsidTr="00DF353A">
      <w:tc>
        <w:tcPr>
          <w:tcW w:w="1915" w:type="dxa"/>
          <w:tcBorders>
            <w:left w:val="nil"/>
            <w:bottom w:val="nil"/>
            <w:right w:val="nil"/>
          </w:tcBorders>
        </w:tcPr>
        <w:p w:rsidR="00DB30FF" w:rsidRPr="00D15926" w:rsidRDefault="00DB30FF" w:rsidP="00814054">
          <w:pPr>
            <w:jc w:val="center"/>
            <w:rPr>
              <w:b/>
            </w:rPr>
          </w:pPr>
          <w:r>
            <w:rPr>
              <w:b/>
            </w:rPr>
            <w:t>Volume []</w:t>
          </w:r>
        </w:p>
      </w:tc>
      <w:tc>
        <w:tcPr>
          <w:tcW w:w="1433" w:type="dxa"/>
          <w:tcBorders>
            <w:left w:val="nil"/>
            <w:bottom w:val="nil"/>
            <w:right w:val="nil"/>
          </w:tcBorders>
        </w:tcPr>
        <w:p w:rsidR="00DB30FF" w:rsidRPr="00D15926" w:rsidRDefault="00DB30FF" w:rsidP="00814054">
          <w:pPr>
            <w:jc w:val="center"/>
            <w:rPr>
              <w:b/>
            </w:rPr>
          </w:pPr>
        </w:p>
      </w:tc>
      <w:tc>
        <w:tcPr>
          <w:tcW w:w="2760" w:type="dxa"/>
          <w:tcBorders>
            <w:left w:val="nil"/>
            <w:bottom w:val="nil"/>
            <w:right w:val="nil"/>
          </w:tcBorders>
        </w:tcPr>
        <w:p w:rsidR="00DB30FF" w:rsidRPr="00D15926" w:rsidRDefault="00DB30FF" w:rsidP="00814054">
          <w:pPr>
            <w:jc w:val="center"/>
            <w:rPr>
              <w:b/>
            </w:rPr>
          </w:pPr>
          <w:r>
            <w:rPr>
              <w:b/>
            </w:rPr>
            <w:t>[Date]</w:t>
          </w:r>
        </w:p>
      </w:tc>
      <w:tc>
        <w:tcPr>
          <w:tcW w:w="1552" w:type="dxa"/>
          <w:tcBorders>
            <w:left w:val="nil"/>
            <w:bottom w:val="nil"/>
            <w:right w:val="nil"/>
          </w:tcBorders>
        </w:tcPr>
        <w:p w:rsidR="00DB30FF" w:rsidRPr="00D15926" w:rsidRDefault="00DB30FF" w:rsidP="00814054">
          <w:pPr>
            <w:jc w:val="center"/>
            <w:rPr>
              <w:b/>
            </w:rPr>
          </w:pPr>
        </w:p>
      </w:tc>
      <w:tc>
        <w:tcPr>
          <w:tcW w:w="1916" w:type="dxa"/>
          <w:tcBorders>
            <w:left w:val="nil"/>
            <w:bottom w:val="nil"/>
            <w:right w:val="nil"/>
          </w:tcBorders>
        </w:tcPr>
        <w:p w:rsidR="00DB30FF" w:rsidRPr="00D15926" w:rsidRDefault="00DB30FF" w:rsidP="00814054">
          <w:pPr>
            <w:jc w:val="center"/>
            <w:rPr>
              <w:b/>
            </w:rPr>
          </w:pPr>
          <w:r>
            <w:rPr>
              <w:b/>
            </w:rPr>
            <w:t>Number []</w:t>
          </w:r>
        </w:p>
      </w:tc>
    </w:tr>
  </w:tbl>
  <w:p w:rsidR="00DB30FF" w:rsidRPr="00814054" w:rsidRDefault="00DB30FF" w:rsidP="00814054">
    <w:pPr>
      <w:pStyle w:val="Header"/>
      <w:rPr>
        <w:rFonts w:ascii="Cambria" w:hAnsi="Cambria"/>
        <w:b/>
        <w:sz w:val="16"/>
        <w:szCs w:val="28"/>
      </w:rPr>
    </w:pPr>
  </w:p>
  <w:p w:rsidR="00DB30FF" w:rsidRPr="0052062E" w:rsidRDefault="00DB30FF" w:rsidP="00814054">
    <w:pPr>
      <w:pStyle w:val="Header"/>
      <w:rPr>
        <w:rFonts w:ascii="Cambria" w:hAnsi="Cambria"/>
        <w:b/>
        <w:sz w:val="28"/>
        <w:szCs w:val="28"/>
        <w:lang w:val="en-US"/>
      </w:rPr>
    </w:pPr>
    <w:r>
      <w:rPr>
        <w:rFonts w:ascii="Cambria" w:hAnsi="Cambria"/>
        <w:b/>
        <w:sz w:val="28"/>
        <w:szCs w:val="28"/>
        <w:lang w:val="en-US"/>
      </w:rPr>
      <w:t>SYSTEMATIC REVIEW</w:t>
    </w:r>
  </w:p>
  <w:p w:rsidR="00DB30FF" w:rsidRDefault="00DB30FF" w:rsidP="00127D3E">
    <w:pPr>
      <w:rPr>
        <w:rFonts w:ascii="Cambria" w:hAnsi="Cambria"/>
        <w:b/>
      </w:rPr>
    </w:pPr>
    <w:r w:rsidRPr="00127D3E">
      <w:rPr>
        <w:rFonts w:ascii="Cambria" w:hAnsi="Cambria"/>
        <w:b/>
      </w:rPr>
      <w:t>Cardiovascular Demands and Adaptations from Practicing Hot Yoga</w:t>
    </w:r>
  </w:p>
  <w:p w:rsidR="00DB30FF" w:rsidRPr="00127D3E" w:rsidRDefault="00DB30FF" w:rsidP="00127D3E"/>
  <w:p w:rsidR="00DB30FF" w:rsidRDefault="00DB30FF" w:rsidP="00814054">
    <w:pPr>
      <w:pStyle w:val="Header"/>
      <w:rPr>
        <w:rFonts w:ascii="Cambria" w:hAnsi="Cambria"/>
        <w:b/>
        <w:bCs/>
        <w:lang w:val="en-US"/>
      </w:rPr>
    </w:pPr>
    <w:r>
      <w:rPr>
        <w:rFonts w:ascii="Cambria" w:hAnsi="Cambria"/>
        <w:b/>
        <w:bCs/>
        <w:lang w:val="en-US"/>
      </w:rPr>
      <w:t>Andrew S. Perrotta</w:t>
    </w:r>
    <w:r w:rsidRPr="009B612C">
      <w:rPr>
        <w:rFonts w:ascii="Cambria" w:hAnsi="Cambria"/>
        <w:b/>
        <w:bCs/>
        <w:vertAlign w:val="superscript"/>
        <w:lang w:val="en-US"/>
      </w:rPr>
      <w:t>1</w:t>
    </w:r>
    <w:proofErr w:type="gramStart"/>
    <w:r w:rsidRPr="009B612C">
      <w:rPr>
        <w:rFonts w:ascii="Cambria" w:hAnsi="Cambria"/>
        <w:b/>
        <w:bCs/>
        <w:vertAlign w:val="superscript"/>
        <w:lang w:val="en-US"/>
      </w:rPr>
      <w:t>,2</w:t>
    </w:r>
    <w:r>
      <w:rPr>
        <w:rFonts w:ascii="Cambria" w:hAnsi="Cambria"/>
        <w:b/>
        <w:bCs/>
        <w:vertAlign w:val="superscript"/>
        <w:lang w:val="en-US"/>
      </w:rPr>
      <w:t>,3</w:t>
    </w:r>
    <w:proofErr w:type="gramEnd"/>
    <w:r>
      <w:rPr>
        <w:rFonts w:ascii="Cambria" w:hAnsi="Cambria"/>
        <w:b/>
        <w:bCs/>
        <w:lang w:val="en-US"/>
      </w:rPr>
      <w:t>, Nicholas J. Held</w:t>
    </w:r>
    <w:r w:rsidRPr="009B612C">
      <w:rPr>
        <w:rFonts w:ascii="Cambria" w:hAnsi="Cambria"/>
        <w:b/>
        <w:bCs/>
        <w:vertAlign w:val="superscript"/>
        <w:lang w:val="en-US"/>
      </w:rPr>
      <w:t>1,2</w:t>
    </w:r>
    <w:r>
      <w:rPr>
        <w:rFonts w:ascii="Cambria" w:hAnsi="Cambria"/>
        <w:b/>
        <w:bCs/>
        <w:vertAlign w:val="superscript"/>
        <w:lang w:val="en-US"/>
      </w:rPr>
      <w:t>,3</w:t>
    </w:r>
    <w:r>
      <w:rPr>
        <w:rFonts w:ascii="Cambria" w:hAnsi="Cambria"/>
        <w:b/>
        <w:bCs/>
        <w:lang w:val="en-US"/>
      </w:rPr>
      <w:t>, Anne M. Lasinsky</w:t>
    </w:r>
    <w:r w:rsidRPr="00D079D0">
      <w:rPr>
        <w:rFonts w:ascii="Cambria" w:hAnsi="Cambria"/>
        <w:b/>
        <w:bCs/>
        <w:vertAlign w:val="superscript"/>
        <w:lang w:val="en-US"/>
      </w:rPr>
      <w:t>3,4,</w:t>
    </w:r>
    <w:r>
      <w:rPr>
        <w:rFonts w:ascii="Cambria" w:hAnsi="Cambria"/>
        <w:b/>
        <w:bCs/>
        <w:lang w:val="en-US"/>
      </w:rPr>
      <w:t xml:space="preserve"> Darren E.R. Warburton</w:t>
    </w:r>
    <w:r w:rsidRPr="009B612C">
      <w:rPr>
        <w:rFonts w:ascii="Cambria" w:hAnsi="Cambria"/>
        <w:b/>
        <w:bCs/>
        <w:vertAlign w:val="superscript"/>
        <w:lang w:val="en-US"/>
      </w:rPr>
      <w:t>1,2</w:t>
    </w:r>
    <w:r>
      <w:rPr>
        <w:rFonts w:ascii="Cambria" w:hAnsi="Cambria"/>
        <w:b/>
        <w:bCs/>
        <w:vertAlign w:val="superscript"/>
        <w:lang w:val="en-US"/>
      </w:rPr>
      <w:t>,3</w:t>
    </w:r>
  </w:p>
  <w:p w:rsidR="00DB30FF" w:rsidRDefault="00DB30FF">
    <w:pPr>
      <w:pStyle w:val="Header"/>
    </w:pPr>
    <w:r>
      <w:rPr>
        <w:noProof/>
        <w:lang w:eastAsia="en-CA"/>
      </w:rPr>
      <mc:AlternateContent>
        <mc:Choice Requires="wps">
          <w:drawing>
            <wp:anchor distT="4294967295" distB="4294967295" distL="114300" distR="114300" simplePos="0" relativeHeight="251659264" behindDoc="0" locked="0" layoutInCell="1" allowOverlap="1" wp14:anchorId="38051C84" wp14:editId="3723B943">
              <wp:simplePos x="0" y="0"/>
              <wp:positionH relativeFrom="column">
                <wp:posOffset>0</wp:posOffset>
              </wp:positionH>
              <wp:positionV relativeFrom="paragraph">
                <wp:posOffset>161290</wp:posOffset>
              </wp:positionV>
              <wp:extent cx="6083300" cy="0"/>
              <wp:effectExtent l="0" t="0" r="12700" b="25400"/>
              <wp:wrapTight wrapText="bothSides">
                <wp:wrapPolygon edited="0">
                  <wp:start x="0" y="-1"/>
                  <wp:lineTo x="0" y="-1"/>
                  <wp:lineTo x="21555" y="-1"/>
                  <wp:lineTo x="21555"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6DA8F9"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7pt" to="47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" strokeweight="1pt">
              <w10:wrap type="tight"/>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FF" w:rsidRPr="00E84E96" w:rsidRDefault="00DB30FF" w:rsidP="00E84E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FF" w:rsidRDefault="00DB30FF" w:rsidP="0037723D">
    <w:pPr>
      <w:spacing w:line="480" w:lineRule="auto"/>
      <w:jc w:val="center"/>
      <w:rPr>
        <w:rFonts w:ascii="Cambria" w:hAnsi="Cambria"/>
        <w:b/>
        <w:szCs w:val="28"/>
      </w:rPr>
    </w:pPr>
    <w:r>
      <w:rPr>
        <w:rFonts w:ascii="Cambria" w:hAnsi="Cambria"/>
        <w:b/>
        <w:szCs w:val="28"/>
      </w:rPr>
      <w:t>Review: Hot Yoga</w:t>
    </w:r>
  </w:p>
  <w:p w:rsidR="00DB30FF" w:rsidRDefault="00DB30FF">
    <w:pPr>
      <w:pStyle w:val="Header"/>
    </w:pPr>
    <w:r>
      <w:rPr>
        <w:noProof/>
        <w:lang w:eastAsia="en-CA"/>
      </w:rPr>
      <mc:AlternateContent>
        <mc:Choice Requires="wps">
          <w:drawing>
            <wp:anchor distT="4294967295" distB="4294967295" distL="114300" distR="114300" simplePos="0" relativeHeight="251663360" behindDoc="0" locked="0" layoutInCell="1" allowOverlap="1" wp14:anchorId="5642724B" wp14:editId="4E279C82">
              <wp:simplePos x="0" y="0"/>
              <wp:positionH relativeFrom="column">
                <wp:posOffset>0</wp:posOffset>
              </wp:positionH>
              <wp:positionV relativeFrom="paragraph">
                <wp:posOffset>161290</wp:posOffset>
              </wp:positionV>
              <wp:extent cx="6083300" cy="0"/>
              <wp:effectExtent l="0" t="0" r="12700" b="25400"/>
              <wp:wrapTight wrapText="bothSides">
                <wp:wrapPolygon edited="0">
                  <wp:start x="0" y="-1"/>
                  <wp:lineTo x="0" y="-1"/>
                  <wp:lineTo x="21555" y="-1"/>
                  <wp:lineTo x="21555" y="-1"/>
                  <wp:lineTo x="0" y="-1"/>
                </wp:wrapPolygon>
              </wp:wrapTight>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BACFFA" id="Line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7pt" to="47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" strokeweight="1pt">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814054"/>
    <w:rsid w:val="00000B02"/>
    <w:rsid w:val="00011216"/>
    <w:rsid w:val="00014321"/>
    <w:rsid w:val="00040DE8"/>
    <w:rsid w:val="00052871"/>
    <w:rsid w:val="0006405C"/>
    <w:rsid w:val="000C3AA0"/>
    <w:rsid w:val="000D6EBD"/>
    <w:rsid w:val="000E66B6"/>
    <w:rsid w:val="000F61D4"/>
    <w:rsid w:val="00103BD8"/>
    <w:rsid w:val="00116CF7"/>
    <w:rsid w:val="00127D3E"/>
    <w:rsid w:val="00137EC2"/>
    <w:rsid w:val="001557B3"/>
    <w:rsid w:val="00155D04"/>
    <w:rsid w:val="00163BD0"/>
    <w:rsid w:val="00170199"/>
    <w:rsid w:val="00183F6C"/>
    <w:rsid w:val="00195A94"/>
    <w:rsid w:val="001A3792"/>
    <w:rsid w:val="001B5490"/>
    <w:rsid w:val="001E298F"/>
    <w:rsid w:val="001F41CE"/>
    <w:rsid w:val="002171A6"/>
    <w:rsid w:val="00252F89"/>
    <w:rsid w:val="002560C1"/>
    <w:rsid w:val="00262E77"/>
    <w:rsid w:val="002662CA"/>
    <w:rsid w:val="00272FA9"/>
    <w:rsid w:val="0027429B"/>
    <w:rsid w:val="002E4B7D"/>
    <w:rsid w:val="002F5341"/>
    <w:rsid w:val="00330AA0"/>
    <w:rsid w:val="00346CA4"/>
    <w:rsid w:val="0037723D"/>
    <w:rsid w:val="00380D0A"/>
    <w:rsid w:val="00381F29"/>
    <w:rsid w:val="003B6A93"/>
    <w:rsid w:val="00411F1F"/>
    <w:rsid w:val="00422792"/>
    <w:rsid w:val="00433A44"/>
    <w:rsid w:val="00440163"/>
    <w:rsid w:val="00463564"/>
    <w:rsid w:val="004778A3"/>
    <w:rsid w:val="004860BA"/>
    <w:rsid w:val="004B7547"/>
    <w:rsid w:val="004B79EF"/>
    <w:rsid w:val="004E6EC5"/>
    <w:rsid w:val="004F301A"/>
    <w:rsid w:val="004F6765"/>
    <w:rsid w:val="0050751C"/>
    <w:rsid w:val="00521184"/>
    <w:rsid w:val="00530470"/>
    <w:rsid w:val="00574643"/>
    <w:rsid w:val="0057588C"/>
    <w:rsid w:val="005A2C2D"/>
    <w:rsid w:val="005B0FBF"/>
    <w:rsid w:val="005B4362"/>
    <w:rsid w:val="005C110E"/>
    <w:rsid w:val="005E46BD"/>
    <w:rsid w:val="005F47FF"/>
    <w:rsid w:val="005F4A4B"/>
    <w:rsid w:val="005F4C57"/>
    <w:rsid w:val="0064760F"/>
    <w:rsid w:val="00672722"/>
    <w:rsid w:val="0068392D"/>
    <w:rsid w:val="0069373D"/>
    <w:rsid w:val="006A0C07"/>
    <w:rsid w:val="006A583F"/>
    <w:rsid w:val="006B4335"/>
    <w:rsid w:val="006E3FCE"/>
    <w:rsid w:val="006F14AD"/>
    <w:rsid w:val="006F239A"/>
    <w:rsid w:val="007014BB"/>
    <w:rsid w:val="007157D2"/>
    <w:rsid w:val="0073254C"/>
    <w:rsid w:val="00745889"/>
    <w:rsid w:val="007504B5"/>
    <w:rsid w:val="00762BEE"/>
    <w:rsid w:val="00786F8E"/>
    <w:rsid w:val="0079580D"/>
    <w:rsid w:val="007B19CD"/>
    <w:rsid w:val="007D4F5F"/>
    <w:rsid w:val="00814054"/>
    <w:rsid w:val="008159BC"/>
    <w:rsid w:val="00852E6B"/>
    <w:rsid w:val="008B7AA2"/>
    <w:rsid w:val="008D15CB"/>
    <w:rsid w:val="008D4E80"/>
    <w:rsid w:val="008F4B43"/>
    <w:rsid w:val="00921B77"/>
    <w:rsid w:val="00971BED"/>
    <w:rsid w:val="00972489"/>
    <w:rsid w:val="00981407"/>
    <w:rsid w:val="009A3EAC"/>
    <w:rsid w:val="009A709C"/>
    <w:rsid w:val="009B612C"/>
    <w:rsid w:val="009D0DFA"/>
    <w:rsid w:val="009D7DD6"/>
    <w:rsid w:val="00A27335"/>
    <w:rsid w:val="00A41D1C"/>
    <w:rsid w:val="00A56FA9"/>
    <w:rsid w:val="00A5730A"/>
    <w:rsid w:val="00A74A71"/>
    <w:rsid w:val="00A75E81"/>
    <w:rsid w:val="00A86BE6"/>
    <w:rsid w:val="00A900E2"/>
    <w:rsid w:val="00AA3C5D"/>
    <w:rsid w:val="00AF1BE6"/>
    <w:rsid w:val="00B57DC3"/>
    <w:rsid w:val="00B67C5C"/>
    <w:rsid w:val="00B711B9"/>
    <w:rsid w:val="00B93CBC"/>
    <w:rsid w:val="00BA0E58"/>
    <w:rsid w:val="00BA5A27"/>
    <w:rsid w:val="00BF4E0B"/>
    <w:rsid w:val="00C01E79"/>
    <w:rsid w:val="00C04A6A"/>
    <w:rsid w:val="00C605FC"/>
    <w:rsid w:val="00C95720"/>
    <w:rsid w:val="00CB10D9"/>
    <w:rsid w:val="00CB64F8"/>
    <w:rsid w:val="00CE2068"/>
    <w:rsid w:val="00D079D0"/>
    <w:rsid w:val="00D10183"/>
    <w:rsid w:val="00D53BFB"/>
    <w:rsid w:val="00D727F3"/>
    <w:rsid w:val="00DA457C"/>
    <w:rsid w:val="00DB30FF"/>
    <w:rsid w:val="00DB6E57"/>
    <w:rsid w:val="00DD4BA7"/>
    <w:rsid w:val="00DE6D7F"/>
    <w:rsid w:val="00DF353A"/>
    <w:rsid w:val="00E0281C"/>
    <w:rsid w:val="00E26AA8"/>
    <w:rsid w:val="00E27FE3"/>
    <w:rsid w:val="00E364D7"/>
    <w:rsid w:val="00E5150A"/>
    <w:rsid w:val="00E6620D"/>
    <w:rsid w:val="00E75F3C"/>
    <w:rsid w:val="00E80DDE"/>
    <w:rsid w:val="00E84E96"/>
    <w:rsid w:val="00E920A9"/>
    <w:rsid w:val="00EC09E2"/>
    <w:rsid w:val="00ED0E38"/>
    <w:rsid w:val="00ED4900"/>
    <w:rsid w:val="00ED5637"/>
    <w:rsid w:val="00EF6E1E"/>
    <w:rsid w:val="00F24CC5"/>
    <w:rsid w:val="00F41D61"/>
    <w:rsid w:val="00F47CF8"/>
    <w:rsid w:val="00F57C59"/>
    <w:rsid w:val="00F63FEC"/>
    <w:rsid w:val="00F97083"/>
    <w:rsid w:val="00FA433D"/>
    <w:rsid w:val="00FB42A1"/>
    <w:rsid w:val="00FD5B86"/>
    <w:rsid w:val="00FE0ADD"/>
    <w:rsid w:val="00FF107F"/>
    <w:rsid w:val="00FF7EF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0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54"/>
    <w:pPr>
      <w:tabs>
        <w:tab w:val="center" w:pos="4680"/>
        <w:tab w:val="right" w:pos="9360"/>
      </w:tabs>
    </w:pPr>
  </w:style>
  <w:style w:type="character" w:customStyle="1" w:styleId="HeaderChar">
    <w:name w:val="Header Char"/>
    <w:basedOn w:val="DefaultParagraphFont"/>
    <w:link w:val="Header"/>
    <w:uiPriority w:val="99"/>
    <w:rsid w:val="00814054"/>
  </w:style>
  <w:style w:type="paragraph" w:styleId="Footer">
    <w:name w:val="footer"/>
    <w:basedOn w:val="Normal"/>
    <w:link w:val="FooterChar"/>
    <w:uiPriority w:val="99"/>
    <w:unhideWhenUsed/>
    <w:rsid w:val="00814054"/>
    <w:pPr>
      <w:tabs>
        <w:tab w:val="center" w:pos="4680"/>
        <w:tab w:val="right" w:pos="9360"/>
      </w:tabs>
    </w:pPr>
  </w:style>
  <w:style w:type="character" w:customStyle="1" w:styleId="FooterChar">
    <w:name w:val="Footer Char"/>
    <w:basedOn w:val="DefaultParagraphFont"/>
    <w:link w:val="Footer"/>
    <w:uiPriority w:val="99"/>
    <w:rsid w:val="00814054"/>
  </w:style>
  <w:style w:type="character" w:styleId="Hyperlink">
    <w:name w:val="Hyperlink"/>
    <w:rsid w:val="00814054"/>
    <w:rPr>
      <w:color w:val="0000FF"/>
      <w:u w:val="single"/>
    </w:rPr>
  </w:style>
  <w:style w:type="character" w:styleId="PageNumber">
    <w:name w:val="page number"/>
    <w:basedOn w:val="DefaultParagraphFont"/>
    <w:rsid w:val="00814054"/>
  </w:style>
  <w:style w:type="table" w:styleId="TableGrid">
    <w:name w:val="Table Grid"/>
    <w:basedOn w:val="TableNormal"/>
    <w:uiPriority w:val="59"/>
    <w:rsid w:val="00814054"/>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B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BD0"/>
    <w:rPr>
      <w:rFonts w:ascii="Lucida Grande" w:eastAsia="Times New Roman" w:hAnsi="Lucida Grande" w:cs="Lucida Grande"/>
      <w:sz w:val="18"/>
      <w:szCs w:val="18"/>
    </w:rPr>
  </w:style>
  <w:style w:type="paragraph" w:customStyle="1" w:styleId="EndNoteBibliography">
    <w:name w:val="EndNote Bibliography"/>
    <w:basedOn w:val="Normal"/>
    <w:link w:val="EndNoteBibliographyChar"/>
    <w:rsid w:val="00F57C59"/>
    <w:rPr>
      <w:rFonts w:eastAsia="Cambria"/>
      <w:noProof/>
      <w:lang w:val="en-US"/>
    </w:rPr>
  </w:style>
  <w:style w:type="character" w:customStyle="1" w:styleId="EndNoteBibliographyChar">
    <w:name w:val="EndNote Bibliography Char"/>
    <w:basedOn w:val="DefaultParagraphFont"/>
    <w:link w:val="EndNoteBibliography"/>
    <w:rsid w:val="00F57C59"/>
    <w:rPr>
      <w:rFonts w:ascii="Times New Roman" w:eastAsia="Cambria" w:hAnsi="Times New Roman" w:cs="Times New Roman"/>
      <w:noProof/>
      <w:sz w:val="24"/>
      <w:szCs w:val="24"/>
      <w:lang w:val="en-US"/>
    </w:rPr>
  </w:style>
  <w:style w:type="paragraph" w:styleId="Caption">
    <w:name w:val="caption"/>
    <w:basedOn w:val="Normal"/>
    <w:next w:val="Normal"/>
    <w:uiPriority w:val="2"/>
    <w:qFormat/>
    <w:rsid w:val="0037723D"/>
    <w:pPr>
      <w:spacing w:line="480" w:lineRule="auto"/>
    </w:pPr>
    <w:rPr>
      <w:rFonts w:eastAsia="Cambria"/>
      <w:b/>
      <w:bCs/>
      <w:sz w:val="20"/>
      <w:szCs w:val="18"/>
      <w:lang w:val="en-US"/>
    </w:rPr>
  </w:style>
  <w:style w:type="paragraph" w:customStyle="1" w:styleId="EndNoteBibliographyTitle">
    <w:name w:val="EndNote Bibliography Title"/>
    <w:basedOn w:val="Normal"/>
    <w:link w:val="EndNoteBibliographyTitleChar"/>
    <w:rsid w:val="00FE0ADD"/>
    <w:pPr>
      <w:jc w:val="center"/>
    </w:pPr>
    <w:rPr>
      <w:noProof/>
      <w:lang w:val="en-US"/>
    </w:rPr>
  </w:style>
  <w:style w:type="character" w:customStyle="1" w:styleId="EndNoteBibliographyTitleChar">
    <w:name w:val="EndNote Bibliography Title Char"/>
    <w:basedOn w:val="DefaultParagraphFont"/>
    <w:link w:val="EndNoteBibliographyTitle"/>
    <w:rsid w:val="00FE0ADD"/>
    <w:rPr>
      <w:rFonts w:ascii="Times New Roman" w:eastAsia="Times New Roman" w:hAnsi="Times New Roman" w:cs="Times New Roman"/>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0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54"/>
    <w:pPr>
      <w:tabs>
        <w:tab w:val="center" w:pos="4680"/>
        <w:tab w:val="right" w:pos="9360"/>
      </w:tabs>
    </w:pPr>
  </w:style>
  <w:style w:type="character" w:customStyle="1" w:styleId="HeaderChar">
    <w:name w:val="Header Char"/>
    <w:basedOn w:val="DefaultParagraphFont"/>
    <w:link w:val="Header"/>
    <w:uiPriority w:val="99"/>
    <w:rsid w:val="00814054"/>
  </w:style>
  <w:style w:type="paragraph" w:styleId="Footer">
    <w:name w:val="footer"/>
    <w:basedOn w:val="Normal"/>
    <w:link w:val="FooterChar"/>
    <w:uiPriority w:val="99"/>
    <w:unhideWhenUsed/>
    <w:rsid w:val="00814054"/>
    <w:pPr>
      <w:tabs>
        <w:tab w:val="center" w:pos="4680"/>
        <w:tab w:val="right" w:pos="9360"/>
      </w:tabs>
    </w:pPr>
  </w:style>
  <w:style w:type="character" w:customStyle="1" w:styleId="FooterChar">
    <w:name w:val="Footer Char"/>
    <w:basedOn w:val="DefaultParagraphFont"/>
    <w:link w:val="Footer"/>
    <w:uiPriority w:val="99"/>
    <w:rsid w:val="00814054"/>
  </w:style>
  <w:style w:type="character" w:styleId="Hyperlink">
    <w:name w:val="Hyperlink"/>
    <w:rsid w:val="00814054"/>
    <w:rPr>
      <w:color w:val="0000FF"/>
      <w:u w:val="single"/>
    </w:rPr>
  </w:style>
  <w:style w:type="character" w:styleId="PageNumber">
    <w:name w:val="page number"/>
    <w:basedOn w:val="DefaultParagraphFont"/>
    <w:rsid w:val="00814054"/>
  </w:style>
  <w:style w:type="table" w:styleId="TableGrid">
    <w:name w:val="Table Grid"/>
    <w:basedOn w:val="TableNormal"/>
    <w:uiPriority w:val="59"/>
    <w:rsid w:val="00814054"/>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B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BD0"/>
    <w:rPr>
      <w:rFonts w:ascii="Lucida Grande" w:eastAsia="Times New Roman" w:hAnsi="Lucida Grande" w:cs="Lucida Grande"/>
      <w:sz w:val="18"/>
      <w:szCs w:val="18"/>
    </w:rPr>
  </w:style>
  <w:style w:type="paragraph" w:customStyle="1" w:styleId="EndNoteBibliography">
    <w:name w:val="EndNote Bibliography"/>
    <w:basedOn w:val="Normal"/>
    <w:link w:val="EndNoteBibliographyChar"/>
    <w:rsid w:val="00F57C59"/>
    <w:rPr>
      <w:rFonts w:eastAsia="Cambria"/>
      <w:noProof/>
      <w:lang w:val="en-US"/>
    </w:rPr>
  </w:style>
  <w:style w:type="character" w:customStyle="1" w:styleId="EndNoteBibliographyChar">
    <w:name w:val="EndNote Bibliography Char"/>
    <w:basedOn w:val="DefaultParagraphFont"/>
    <w:link w:val="EndNoteBibliography"/>
    <w:rsid w:val="00F57C59"/>
    <w:rPr>
      <w:rFonts w:ascii="Times New Roman" w:eastAsia="Cambria" w:hAnsi="Times New Roman" w:cs="Times New Roman"/>
      <w:noProof/>
      <w:sz w:val="24"/>
      <w:szCs w:val="24"/>
      <w:lang w:val="en-US"/>
    </w:rPr>
  </w:style>
  <w:style w:type="paragraph" w:styleId="Caption">
    <w:name w:val="caption"/>
    <w:basedOn w:val="Normal"/>
    <w:next w:val="Normal"/>
    <w:uiPriority w:val="2"/>
    <w:qFormat/>
    <w:rsid w:val="0037723D"/>
    <w:pPr>
      <w:spacing w:line="480" w:lineRule="auto"/>
    </w:pPr>
    <w:rPr>
      <w:rFonts w:eastAsia="Cambria"/>
      <w:b/>
      <w:bCs/>
      <w:sz w:val="20"/>
      <w:szCs w:val="18"/>
      <w:lang w:val="en-US"/>
    </w:rPr>
  </w:style>
  <w:style w:type="paragraph" w:customStyle="1" w:styleId="EndNoteBibliographyTitle">
    <w:name w:val="EndNote Bibliography Title"/>
    <w:basedOn w:val="Normal"/>
    <w:link w:val="EndNoteBibliographyTitleChar"/>
    <w:rsid w:val="00FE0ADD"/>
    <w:pPr>
      <w:jc w:val="center"/>
    </w:pPr>
    <w:rPr>
      <w:noProof/>
      <w:lang w:val="en-US"/>
    </w:rPr>
  </w:style>
  <w:style w:type="character" w:customStyle="1" w:styleId="EndNoteBibliographyTitleChar">
    <w:name w:val="EndNote Bibliography Title Char"/>
    <w:basedOn w:val="DefaultParagraphFont"/>
    <w:link w:val="EndNoteBibliographyTitle"/>
    <w:rsid w:val="00FE0ADD"/>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4361">
      <w:bodyDiv w:val="1"/>
      <w:marLeft w:val="0"/>
      <w:marRight w:val="0"/>
      <w:marTop w:val="0"/>
      <w:marBottom w:val="0"/>
      <w:divBdr>
        <w:top w:val="none" w:sz="0" w:space="0" w:color="auto"/>
        <w:left w:val="none" w:sz="0" w:space="0" w:color="auto"/>
        <w:bottom w:val="none" w:sz="0" w:space="0" w:color="auto"/>
        <w:right w:val="none" w:sz="0" w:space="0" w:color="auto"/>
      </w:divBdr>
    </w:div>
    <w:div w:id="177355368">
      <w:bodyDiv w:val="1"/>
      <w:marLeft w:val="0"/>
      <w:marRight w:val="0"/>
      <w:marTop w:val="0"/>
      <w:marBottom w:val="0"/>
      <w:divBdr>
        <w:top w:val="none" w:sz="0" w:space="0" w:color="auto"/>
        <w:left w:val="none" w:sz="0" w:space="0" w:color="auto"/>
        <w:bottom w:val="none" w:sz="0" w:space="0" w:color="auto"/>
        <w:right w:val="none" w:sz="0" w:space="0" w:color="auto"/>
      </w:divBdr>
    </w:div>
    <w:div w:id="454060979">
      <w:bodyDiv w:val="1"/>
      <w:marLeft w:val="0"/>
      <w:marRight w:val="0"/>
      <w:marTop w:val="0"/>
      <w:marBottom w:val="0"/>
      <w:divBdr>
        <w:top w:val="none" w:sz="0" w:space="0" w:color="auto"/>
        <w:left w:val="none" w:sz="0" w:space="0" w:color="auto"/>
        <w:bottom w:val="none" w:sz="0" w:space="0" w:color="auto"/>
        <w:right w:val="none" w:sz="0" w:space="0" w:color="auto"/>
      </w:divBdr>
    </w:div>
    <w:div w:id="774710386">
      <w:bodyDiv w:val="1"/>
      <w:marLeft w:val="0"/>
      <w:marRight w:val="0"/>
      <w:marTop w:val="0"/>
      <w:marBottom w:val="0"/>
      <w:divBdr>
        <w:top w:val="none" w:sz="0" w:space="0" w:color="auto"/>
        <w:left w:val="none" w:sz="0" w:space="0" w:color="auto"/>
        <w:bottom w:val="none" w:sz="0" w:space="0" w:color="auto"/>
        <w:right w:val="none" w:sz="0" w:space="0" w:color="auto"/>
      </w:divBdr>
    </w:div>
    <w:div w:id="834880328">
      <w:bodyDiv w:val="1"/>
      <w:marLeft w:val="0"/>
      <w:marRight w:val="0"/>
      <w:marTop w:val="0"/>
      <w:marBottom w:val="0"/>
      <w:divBdr>
        <w:top w:val="none" w:sz="0" w:space="0" w:color="auto"/>
        <w:left w:val="none" w:sz="0" w:space="0" w:color="auto"/>
        <w:bottom w:val="none" w:sz="0" w:space="0" w:color="auto"/>
        <w:right w:val="none" w:sz="0" w:space="0" w:color="auto"/>
      </w:divBdr>
    </w:div>
    <w:div w:id="1296913915">
      <w:bodyDiv w:val="1"/>
      <w:marLeft w:val="0"/>
      <w:marRight w:val="0"/>
      <w:marTop w:val="0"/>
      <w:marBottom w:val="0"/>
      <w:divBdr>
        <w:top w:val="none" w:sz="0" w:space="0" w:color="auto"/>
        <w:left w:val="none" w:sz="0" w:space="0" w:color="auto"/>
        <w:bottom w:val="none" w:sz="0" w:space="0" w:color="auto"/>
        <w:right w:val="none" w:sz="0" w:space="0" w:color="auto"/>
      </w:divBdr>
    </w:div>
    <w:div w:id="141689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perrotta1@alumni.ubc.c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D7E51-BF70-4F87-8406-425D85D5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16</Pages>
  <Words>9866</Words>
  <Characters>56242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Hives</dc:creator>
  <cp:keywords/>
  <dc:description/>
  <cp:lastModifiedBy>Andrew Perrotta</cp:lastModifiedBy>
  <cp:revision>107</cp:revision>
  <cp:lastPrinted>2016-12-13T17:29:00Z</cp:lastPrinted>
  <dcterms:created xsi:type="dcterms:W3CDTF">2016-12-08T23:00:00Z</dcterms:created>
  <dcterms:modified xsi:type="dcterms:W3CDTF">2016-12-13T21:58:00Z</dcterms:modified>
</cp:coreProperties>
</file>